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6ABF" w:rsidRDefault="00956ABF" w:rsidP="00956ABF">
      <w:pPr>
        <w:suppressAutoHyphens/>
        <w:spacing w:line="240" w:lineRule="auto"/>
        <w:ind w:left="1085"/>
        <w:jc w:val="both"/>
        <w:rPr>
          <w:rFonts w:ascii="Times New Roman" w:hAnsi="Times New Roman" w:cs="Times New Roman"/>
          <w:b/>
          <w:sz w:val="28"/>
          <w:szCs w:val="28"/>
        </w:rPr>
      </w:pPr>
      <w:r w:rsidRPr="006B0122">
        <w:rPr>
          <w:rFonts w:ascii="Times New Roman" w:hAnsi="Times New Roman" w:cs="Times New Roman"/>
          <w:b/>
          <w:sz w:val="28"/>
          <w:szCs w:val="28"/>
        </w:rPr>
        <w:t>Пояснительная записка</w:t>
      </w:r>
    </w:p>
    <w:p w:rsidR="00956ABF" w:rsidRPr="00956ABF" w:rsidRDefault="00956ABF" w:rsidP="00090A1A">
      <w:pPr>
        <w:shd w:val="clear" w:color="auto" w:fill="FFFFFF"/>
        <w:tabs>
          <w:tab w:val="left" w:leader="dot" w:pos="1075"/>
        </w:tabs>
        <w:spacing w:after="0" w:line="240" w:lineRule="auto"/>
        <w:ind w:firstLine="539"/>
        <w:jc w:val="both"/>
        <w:rPr>
          <w:rFonts w:ascii="Times New Roman" w:hAnsi="Times New Roman" w:cs="Times New Roman"/>
          <w:sz w:val="28"/>
          <w:szCs w:val="28"/>
        </w:rPr>
      </w:pPr>
      <w:r w:rsidRPr="00956ABF">
        <w:rPr>
          <w:rFonts w:ascii="Times New Roman" w:hAnsi="Times New Roman" w:cs="Times New Roman"/>
          <w:sz w:val="28"/>
          <w:szCs w:val="28"/>
        </w:rPr>
        <w:t>Рабочая программа учебного курса по химии для 8 класса разработана на основе ФГОС второго поколения, примерной программы основного общего образования по химии (базовый уровень) и авторской программы О.С. Габриеляна (Габриелян О.С. программа курса химии для 8-11 классов общеобразова</w:t>
      </w:r>
      <w:r w:rsidR="00AD5737">
        <w:rPr>
          <w:rFonts w:ascii="Times New Roman" w:hAnsi="Times New Roman" w:cs="Times New Roman"/>
          <w:sz w:val="28"/>
          <w:szCs w:val="28"/>
        </w:rPr>
        <w:t>тельных учреждений М: Дрофа,2019</w:t>
      </w:r>
      <w:r w:rsidRPr="00956ABF">
        <w:rPr>
          <w:rFonts w:ascii="Times New Roman" w:hAnsi="Times New Roman" w:cs="Times New Roman"/>
          <w:sz w:val="28"/>
          <w:szCs w:val="28"/>
        </w:rPr>
        <w:t xml:space="preserve">г). </w:t>
      </w:r>
    </w:p>
    <w:p w:rsidR="00956ABF" w:rsidRPr="00956ABF" w:rsidRDefault="00956ABF" w:rsidP="00090A1A">
      <w:pPr>
        <w:shd w:val="clear" w:color="auto" w:fill="FFFFFF"/>
        <w:tabs>
          <w:tab w:val="left" w:leader="dot" w:pos="1075"/>
        </w:tabs>
        <w:spacing w:after="0" w:line="240" w:lineRule="auto"/>
        <w:ind w:firstLine="539"/>
        <w:jc w:val="both"/>
        <w:rPr>
          <w:rFonts w:ascii="Times New Roman" w:hAnsi="Times New Roman" w:cs="Times New Roman"/>
          <w:sz w:val="28"/>
          <w:szCs w:val="28"/>
        </w:rPr>
      </w:pPr>
      <w:r w:rsidRPr="00956ABF">
        <w:rPr>
          <w:rFonts w:ascii="Times New Roman" w:hAnsi="Times New Roman" w:cs="Times New Roman"/>
          <w:sz w:val="28"/>
          <w:szCs w:val="28"/>
        </w:rPr>
        <w:t xml:space="preserve">Программа рассчитана на 68 часов (2 часа в неделю). Данная программа конкретизирует содержание стандарта, даёт распределение учебных часов по разделам курса, последовательность изучения тем и разделов с учётом </w:t>
      </w:r>
      <w:proofErr w:type="spellStart"/>
      <w:r w:rsidRPr="00956ABF">
        <w:rPr>
          <w:rFonts w:ascii="Times New Roman" w:hAnsi="Times New Roman" w:cs="Times New Roman"/>
          <w:sz w:val="28"/>
          <w:szCs w:val="28"/>
        </w:rPr>
        <w:t>межпредметных</w:t>
      </w:r>
      <w:proofErr w:type="spellEnd"/>
      <w:r w:rsidRPr="00956ABF">
        <w:rPr>
          <w:rFonts w:ascii="Times New Roman" w:hAnsi="Times New Roman" w:cs="Times New Roman"/>
          <w:sz w:val="28"/>
          <w:szCs w:val="28"/>
        </w:rPr>
        <w:t xml:space="preserve"> и предметных связей, логики учебного процесса, возрастных особенностей учащихся. </w:t>
      </w:r>
    </w:p>
    <w:p w:rsidR="00956ABF" w:rsidRPr="00956ABF" w:rsidRDefault="00956ABF" w:rsidP="00090A1A">
      <w:pPr>
        <w:widowControl w:val="0"/>
        <w:spacing w:after="0" w:line="240" w:lineRule="auto"/>
        <w:ind w:firstLine="708"/>
        <w:jc w:val="both"/>
        <w:rPr>
          <w:rFonts w:ascii="Times New Roman" w:hAnsi="Times New Roman" w:cs="Times New Roman"/>
          <w:sz w:val="28"/>
          <w:szCs w:val="28"/>
        </w:rPr>
      </w:pPr>
      <w:r w:rsidRPr="00956ABF">
        <w:rPr>
          <w:rFonts w:ascii="Times New Roman" w:hAnsi="Times New Roman" w:cs="Times New Roman"/>
          <w:sz w:val="28"/>
          <w:szCs w:val="28"/>
        </w:rPr>
        <w:t xml:space="preserve">  Рабочая программа учебного курса химии для 8 класса  составлена на основе Примерной программы основного общего образования по химии (базовый уровень) и программы курса химии для учащихся 8 классов общеобразовательных учрежден</w:t>
      </w:r>
      <w:r w:rsidR="00AD5737">
        <w:rPr>
          <w:rFonts w:ascii="Times New Roman" w:hAnsi="Times New Roman" w:cs="Times New Roman"/>
          <w:sz w:val="28"/>
          <w:szCs w:val="28"/>
        </w:rPr>
        <w:t>ий автора О. С. Габриеляна (2019</w:t>
      </w:r>
      <w:r w:rsidRPr="00956ABF">
        <w:rPr>
          <w:rFonts w:ascii="Times New Roman" w:hAnsi="Times New Roman" w:cs="Times New Roman"/>
          <w:sz w:val="28"/>
          <w:szCs w:val="28"/>
        </w:rPr>
        <w:t xml:space="preserve"> года).</w:t>
      </w:r>
    </w:p>
    <w:p w:rsidR="00956ABF" w:rsidRPr="00956ABF" w:rsidRDefault="00956ABF" w:rsidP="00090A1A">
      <w:pPr>
        <w:autoSpaceDE w:val="0"/>
        <w:autoSpaceDN w:val="0"/>
        <w:adjustRightInd w:val="0"/>
        <w:spacing w:after="0" w:line="240" w:lineRule="auto"/>
        <w:ind w:firstLine="708"/>
        <w:jc w:val="both"/>
        <w:rPr>
          <w:rFonts w:ascii="Times New Roman" w:hAnsi="Times New Roman" w:cs="Times New Roman"/>
          <w:sz w:val="28"/>
          <w:szCs w:val="28"/>
        </w:rPr>
      </w:pPr>
      <w:r w:rsidRPr="00956ABF">
        <w:rPr>
          <w:rFonts w:ascii="Times New Roman" w:hAnsi="Times New Roman" w:cs="Times New Roman"/>
          <w:sz w:val="28"/>
          <w:szCs w:val="28"/>
        </w:rPr>
        <w:t>Программа рассчитана на 68 часов (2 часа в неделю), в том числе на контрольные работы- 4 часа,  практические работы –7 часов.</w:t>
      </w:r>
    </w:p>
    <w:p w:rsidR="00956ABF" w:rsidRDefault="00956ABF" w:rsidP="00090A1A">
      <w:pPr>
        <w:autoSpaceDE w:val="0"/>
        <w:autoSpaceDN w:val="0"/>
        <w:adjustRightInd w:val="0"/>
        <w:spacing w:after="0" w:line="240" w:lineRule="auto"/>
        <w:jc w:val="both"/>
        <w:rPr>
          <w:rFonts w:ascii="Times New Roman" w:hAnsi="Times New Roman" w:cs="Times New Roman"/>
          <w:sz w:val="28"/>
          <w:szCs w:val="28"/>
        </w:rPr>
      </w:pPr>
      <w:r w:rsidRPr="00956ABF">
        <w:rPr>
          <w:rFonts w:ascii="Times New Roman" w:hAnsi="Times New Roman" w:cs="Times New Roman"/>
          <w:sz w:val="28"/>
          <w:szCs w:val="28"/>
        </w:rPr>
        <w:t xml:space="preserve">         Содержание программы направлено на освоение учащимися знаний, умений и навыков на базовом уровне. </w:t>
      </w:r>
    </w:p>
    <w:p w:rsidR="00956ABF" w:rsidRPr="006B0122" w:rsidRDefault="00D17F36" w:rsidP="00090A1A">
      <w:pPr>
        <w:suppressAutoHyphens/>
        <w:spacing w:after="0" w:line="240" w:lineRule="auto"/>
        <w:jc w:val="both"/>
        <w:rPr>
          <w:rFonts w:ascii="Times New Roman" w:hAnsi="Times New Roman" w:cs="Times New Roman"/>
          <w:sz w:val="28"/>
          <w:szCs w:val="28"/>
        </w:rPr>
      </w:pPr>
      <w:r>
        <w:rPr>
          <w:rFonts w:ascii="Times New Roman" w:hAnsi="Times New Roman" w:cs="Times New Roman"/>
          <w:sz w:val="28"/>
          <w:szCs w:val="28"/>
        </w:rPr>
        <w:t>Рабочая программа по химии для 8</w:t>
      </w:r>
      <w:r w:rsidR="00956ABF" w:rsidRPr="006B0122">
        <w:rPr>
          <w:rFonts w:ascii="Times New Roman" w:hAnsi="Times New Roman" w:cs="Times New Roman"/>
          <w:sz w:val="28"/>
          <w:szCs w:val="28"/>
        </w:rPr>
        <w:t xml:space="preserve"> класса руководствуется следующими нормативными документами: </w:t>
      </w:r>
    </w:p>
    <w:p w:rsidR="00956ABF" w:rsidRPr="006B0122" w:rsidRDefault="00956ABF" w:rsidP="00956ABF">
      <w:pPr>
        <w:numPr>
          <w:ilvl w:val="0"/>
          <w:numId w:val="1"/>
        </w:numPr>
        <w:suppressAutoHyphens/>
        <w:spacing w:after="0" w:line="240" w:lineRule="auto"/>
        <w:jc w:val="both"/>
        <w:rPr>
          <w:rFonts w:ascii="Times New Roman" w:hAnsi="Times New Roman" w:cs="Times New Roman"/>
          <w:sz w:val="28"/>
          <w:szCs w:val="28"/>
          <w:lang w:eastAsia="ar-SA"/>
        </w:rPr>
      </w:pPr>
      <w:r w:rsidRPr="006B0122">
        <w:rPr>
          <w:rFonts w:ascii="Times New Roman" w:hAnsi="Times New Roman" w:cs="Times New Roman"/>
          <w:sz w:val="28"/>
          <w:szCs w:val="28"/>
        </w:rPr>
        <w:t xml:space="preserve"> Закон РФ от 29.12.2012 № 273-ФЗ «Об образовании в Российской Федерации» </w:t>
      </w:r>
    </w:p>
    <w:p w:rsidR="00956ABF" w:rsidRPr="006B0122" w:rsidRDefault="00956ABF" w:rsidP="00956ABF">
      <w:pPr>
        <w:numPr>
          <w:ilvl w:val="0"/>
          <w:numId w:val="1"/>
        </w:numPr>
        <w:suppressAutoHyphens/>
        <w:spacing w:after="0" w:line="240" w:lineRule="auto"/>
        <w:jc w:val="both"/>
        <w:rPr>
          <w:rFonts w:ascii="Times New Roman" w:hAnsi="Times New Roman" w:cs="Times New Roman"/>
          <w:sz w:val="28"/>
          <w:szCs w:val="28"/>
          <w:lang w:eastAsia="ar-SA"/>
        </w:rPr>
      </w:pPr>
      <w:r w:rsidRPr="006B0122">
        <w:rPr>
          <w:rFonts w:ascii="Times New Roman" w:hAnsi="Times New Roman" w:cs="Times New Roman"/>
          <w:sz w:val="28"/>
          <w:szCs w:val="28"/>
        </w:rPr>
        <w:t xml:space="preserve">  Федеральный базисный учебный план, утвержденный приказом Министер</w:t>
      </w:r>
      <w:r w:rsidR="00025A44">
        <w:rPr>
          <w:rFonts w:ascii="Times New Roman" w:hAnsi="Times New Roman" w:cs="Times New Roman"/>
          <w:sz w:val="28"/>
          <w:szCs w:val="28"/>
        </w:rPr>
        <w:t>ства образования РФ от 09.03.2014</w:t>
      </w:r>
      <w:r w:rsidRPr="006B0122">
        <w:rPr>
          <w:rFonts w:ascii="Times New Roman" w:hAnsi="Times New Roman" w:cs="Times New Roman"/>
          <w:sz w:val="28"/>
          <w:szCs w:val="28"/>
        </w:rPr>
        <w:t xml:space="preserve">. </w:t>
      </w:r>
    </w:p>
    <w:p w:rsidR="00956ABF" w:rsidRPr="006B0122" w:rsidRDefault="00956ABF" w:rsidP="00956ABF">
      <w:pPr>
        <w:numPr>
          <w:ilvl w:val="0"/>
          <w:numId w:val="1"/>
        </w:numPr>
        <w:suppressAutoHyphens/>
        <w:spacing w:after="0" w:line="240" w:lineRule="auto"/>
        <w:jc w:val="both"/>
        <w:rPr>
          <w:rFonts w:ascii="Times New Roman" w:hAnsi="Times New Roman" w:cs="Times New Roman"/>
          <w:sz w:val="28"/>
          <w:szCs w:val="28"/>
          <w:lang w:eastAsia="ar-SA"/>
        </w:rPr>
      </w:pPr>
      <w:r w:rsidRPr="006B0122">
        <w:rPr>
          <w:rFonts w:ascii="Times New Roman" w:hAnsi="Times New Roman" w:cs="Times New Roman"/>
          <w:sz w:val="28"/>
          <w:szCs w:val="28"/>
        </w:rPr>
        <w:t xml:space="preserve"> Федеральный компонент государственных стандартов основного общего и среднего</w:t>
      </w:r>
      <w:r w:rsidRPr="006B0122">
        <w:rPr>
          <w:rFonts w:ascii="Times New Roman" w:hAnsi="Times New Roman" w:cs="Times New Roman"/>
          <w:sz w:val="28"/>
          <w:szCs w:val="28"/>
        </w:rPr>
        <w:sym w:font="Symbol" w:char="F0D8"/>
      </w:r>
      <w:r w:rsidRPr="006B0122">
        <w:rPr>
          <w:rFonts w:ascii="Times New Roman" w:hAnsi="Times New Roman" w:cs="Times New Roman"/>
          <w:sz w:val="28"/>
          <w:szCs w:val="28"/>
        </w:rPr>
        <w:t xml:space="preserve"> (полного) общего образования, утвержденный приказом Министер</w:t>
      </w:r>
      <w:r w:rsidR="00025A44">
        <w:rPr>
          <w:rFonts w:ascii="Times New Roman" w:hAnsi="Times New Roman" w:cs="Times New Roman"/>
          <w:sz w:val="28"/>
          <w:szCs w:val="28"/>
        </w:rPr>
        <w:t xml:space="preserve">ства образования РФ от 05.03.2014 </w:t>
      </w:r>
      <w:r w:rsidRPr="006B0122">
        <w:rPr>
          <w:rFonts w:ascii="Times New Roman" w:hAnsi="Times New Roman" w:cs="Times New Roman"/>
          <w:sz w:val="28"/>
          <w:szCs w:val="28"/>
        </w:rPr>
        <w:t xml:space="preserve">. </w:t>
      </w:r>
    </w:p>
    <w:p w:rsidR="00956ABF" w:rsidRPr="006B0122" w:rsidRDefault="00956ABF" w:rsidP="00956ABF">
      <w:pPr>
        <w:numPr>
          <w:ilvl w:val="0"/>
          <w:numId w:val="1"/>
        </w:numPr>
        <w:suppressAutoHyphens/>
        <w:spacing w:after="0" w:line="240" w:lineRule="auto"/>
        <w:jc w:val="both"/>
        <w:rPr>
          <w:rFonts w:ascii="Times New Roman" w:hAnsi="Times New Roman" w:cs="Times New Roman"/>
          <w:sz w:val="28"/>
          <w:szCs w:val="28"/>
          <w:lang w:eastAsia="ar-SA"/>
        </w:rPr>
      </w:pPr>
      <w:r w:rsidRPr="006B0122">
        <w:rPr>
          <w:rFonts w:ascii="Times New Roman" w:hAnsi="Times New Roman" w:cs="Times New Roman"/>
          <w:sz w:val="28"/>
          <w:szCs w:val="28"/>
        </w:rPr>
        <w:t xml:space="preserve"> Основная образовательная программа основного общего образования МБОУ «</w:t>
      </w:r>
      <w:proofErr w:type="spellStart"/>
      <w:r w:rsidRPr="006B0122">
        <w:rPr>
          <w:rFonts w:ascii="Times New Roman" w:hAnsi="Times New Roman" w:cs="Times New Roman"/>
          <w:sz w:val="28"/>
          <w:szCs w:val="28"/>
        </w:rPr>
        <w:t>Рыбновская</w:t>
      </w:r>
      <w:proofErr w:type="spellEnd"/>
      <w:r w:rsidRPr="006B0122">
        <w:rPr>
          <w:rFonts w:ascii="Times New Roman" w:hAnsi="Times New Roman" w:cs="Times New Roman"/>
          <w:sz w:val="28"/>
          <w:szCs w:val="28"/>
        </w:rPr>
        <w:t xml:space="preserve"> СШ №4»  </w:t>
      </w:r>
    </w:p>
    <w:p w:rsidR="00956ABF" w:rsidRPr="006B0122" w:rsidRDefault="00956ABF" w:rsidP="00956ABF">
      <w:pPr>
        <w:numPr>
          <w:ilvl w:val="0"/>
          <w:numId w:val="1"/>
        </w:numPr>
        <w:suppressAutoHyphens/>
        <w:spacing w:after="0" w:line="240" w:lineRule="auto"/>
        <w:jc w:val="both"/>
        <w:rPr>
          <w:rFonts w:ascii="Times New Roman" w:hAnsi="Times New Roman" w:cs="Times New Roman"/>
          <w:sz w:val="28"/>
          <w:szCs w:val="28"/>
          <w:lang w:eastAsia="ar-SA"/>
        </w:rPr>
      </w:pPr>
      <w:r w:rsidRPr="006B0122">
        <w:rPr>
          <w:rFonts w:ascii="Times New Roman" w:hAnsi="Times New Roman" w:cs="Times New Roman"/>
          <w:sz w:val="28"/>
          <w:szCs w:val="28"/>
        </w:rPr>
        <w:t>Федеральный перечень учебников, допущенных Министерством образования и науки</w:t>
      </w:r>
      <w:r w:rsidRPr="006B0122">
        <w:rPr>
          <w:rFonts w:ascii="Times New Roman" w:hAnsi="Times New Roman" w:cs="Times New Roman"/>
          <w:sz w:val="28"/>
          <w:szCs w:val="28"/>
        </w:rPr>
        <w:sym w:font="Symbol" w:char="F0D8"/>
      </w:r>
      <w:r w:rsidRPr="006B0122">
        <w:rPr>
          <w:rFonts w:ascii="Times New Roman" w:hAnsi="Times New Roman" w:cs="Times New Roman"/>
          <w:sz w:val="28"/>
          <w:szCs w:val="28"/>
        </w:rPr>
        <w:t xml:space="preserve"> Российской Федерации к использованию в образовательном процессе в общеобра</w:t>
      </w:r>
      <w:r w:rsidR="00AD5737">
        <w:rPr>
          <w:rFonts w:ascii="Times New Roman" w:hAnsi="Times New Roman" w:cs="Times New Roman"/>
          <w:sz w:val="28"/>
          <w:szCs w:val="28"/>
        </w:rPr>
        <w:t>зовательных учреждениях, на 2022/2023</w:t>
      </w:r>
      <w:r w:rsidRPr="006B0122">
        <w:rPr>
          <w:rFonts w:ascii="Times New Roman" w:hAnsi="Times New Roman" w:cs="Times New Roman"/>
          <w:sz w:val="28"/>
          <w:szCs w:val="28"/>
        </w:rPr>
        <w:t xml:space="preserve"> учебный год, утвержденный приказом </w:t>
      </w:r>
      <w:proofErr w:type="spellStart"/>
      <w:r w:rsidRPr="006B0122">
        <w:rPr>
          <w:rFonts w:ascii="Times New Roman" w:hAnsi="Times New Roman" w:cs="Times New Roman"/>
          <w:sz w:val="28"/>
          <w:szCs w:val="28"/>
        </w:rPr>
        <w:t>Ми</w:t>
      </w:r>
      <w:r w:rsidR="00AD5737">
        <w:rPr>
          <w:rFonts w:ascii="Times New Roman" w:hAnsi="Times New Roman" w:cs="Times New Roman"/>
          <w:sz w:val="28"/>
          <w:szCs w:val="28"/>
        </w:rPr>
        <w:t>нобрнауки</w:t>
      </w:r>
      <w:proofErr w:type="spellEnd"/>
      <w:r w:rsidR="00AD5737">
        <w:rPr>
          <w:rFonts w:ascii="Times New Roman" w:hAnsi="Times New Roman" w:cs="Times New Roman"/>
          <w:sz w:val="28"/>
          <w:szCs w:val="28"/>
        </w:rPr>
        <w:t xml:space="preserve"> РФ</w:t>
      </w:r>
      <w:r w:rsidR="00025A44">
        <w:rPr>
          <w:rFonts w:ascii="Times New Roman" w:hAnsi="Times New Roman" w:cs="Times New Roman"/>
          <w:sz w:val="28"/>
          <w:szCs w:val="28"/>
        </w:rPr>
        <w:t xml:space="preserve"> от20 мая 2020 №254</w:t>
      </w:r>
      <w:r w:rsidR="00AD5737">
        <w:rPr>
          <w:rFonts w:ascii="Times New Roman" w:hAnsi="Times New Roman" w:cs="Times New Roman"/>
          <w:sz w:val="28"/>
          <w:szCs w:val="28"/>
        </w:rPr>
        <w:t xml:space="preserve"> .</w:t>
      </w:r>
      <w:r w:rsidRPr="006B0122">
        <w:rPr>
          <w:rFonts w:ascii="Times New Roman" w:hAnsi="Times New Roman" w:cs="Times New Roman"/>
          <w:sz w:val="28"/>
          <w:szCs w:val="28"/>
        </w:rPr>
        <w:t xml:space="preserve"> </w:t>
      </w:r>
    </w:p>
    <w:p w:rsidR="00956ABF" w:rsidRPr="006B0122" w:rsidRDefault="00956ABF" w:rsidP="00956ABF">
      <w:pPr>
        <w:numPr>
          <w:ilvl w:val="0"/>
          <w:numId w:val="1"/>
        </w:numPr>
        <w:suppressAutoHyphens/>
        <w:spacing w:after="0" w:line="240" w:lineRule="auto"/>
        <w:jc w:val="both"/>
        <w:rPr>
          <w:rFonts w:ascii="Times New Roman" w:hAnsi="Times New Roman" w:cs="Times New Roman"/>
          <w:sz w:val="28"/>
          <w:szCs w:val="28"/>
          <w:lang w:eastAsia="ar-SA"/>
        </w:rPr>
      </w:pPr>
      <w:r w:rsidRPr="006B0122">
        <w:rPr>
          <w:rFonts w:ascii="Times New Roman" w:hAnsi="Times New Roman" w:cs="Times New Roman"/>
          <w:sz w:val="28"/>
          <w:szCs w:val="28"/>
        </w:rPr>
        <w:t xml:space="preserve"> Учебный пла</w:t>
      </w:r>
      <w:r w:rsidR="00AD5737">
        <w:rPr>
          <w:rFonts w:ascii="Times New Roman" w:hAnsi="Times New Roman" w:cs="Times New Roman"/>
          <w:sz w:val="28"/>
          <w:szCs w:val="28"/>
        </w:rPr>
        <w:t>н МБОУ «</w:t>
      </w:r>
      <w:proofErr w:type="spellStart"/>
      <w:r w:rsidR="00AD5737">
        <w:rPr>
          <w:rFonts w:ascii="Times New Roman" w:hAnsi="Times New Roman" w:cs="Times New Roman"/>
          <w:sz w:val="28"/>
          <w:szCs w:val="28"/>
        </w:rPr>
        <w:t>Рыбновская</w:t>
      </w:r>
      <w:proofErr w:type="spellEnd"/>
      <w:r w:rsidR="00AD5737">
        <w:rPr>
          <w:rFonts w:ascii="Times New Roman" w:hAnsi="Times New Roman" w:cs="Times New Roman"/>
          <w:sz w:val="28"/>
          <w:szCs w:val="28"/>
        </w:rPr>
        <w:t xml:space="preserve"> СШ№4» на 2022/2023</w:t>
      </w:r>
      <w:r w:rsidRPr="006B0122">
        <w:rPr>
          <w:rFonts w:ascii="Times New Roman" w:hAnsi="Times New Roman" w:cs="Times New Roman"/>
          <w:sz w:val="28"/>
          <w:szCs w:val="28"/>
        </w:rPr>
        <w:sym w:font="Symbol" w:char="F0D8"/>
      </w:r>
      <w:r w:rsidRPr="006B0122">
        <w:rPr>
          <w:rFonts w:ascii="Times New Roman" w:hAnsi="Times New Roman" w:cs="Times New Roman"/>
          <w:sz w:val="28"/>
          <w:szCs w:val="28"/>
        </w:rPr>
        <w:t xml:space="preserve"> учебный год. </w:t>
      </w:r>
    </w:p>
    <w:p w:rsidR="00956ABF" w:rsidRPr="006B0122" w:rsidRDefault="00956ABF" w:rsidP="00956ABF">
      <w:pPr>
        <w:numPr>
          <w:ilvl w:val="0"/>
          <w:numId w:val="1"/>
        </w:numPr>
        <w:suppressAutoHyphens/>
        <w:spacing w:after="0" w:line="240" w:lineRule="auto"/>
        <w:jc w:val="both"/>
        <w:rPr>
          <w:rFonts w:ascii="Times New Roman" w:hAnsi="Times New Roman" w:cs="Times New Roman"/>
          <w:sz w:val="28"/>
          <w:szCs w:val="28"/>
          <w:lang w:eastAsia="ar-SA"/>
        </w:rPr>
      </w:pPr>
      <w:r w:rsidRPr="006B0122">
        <w:rPr>
          <w:rFonts w:ascii="Times New Roman" w:hAnsi="Times New Roman" w:cs="Times New Roman"/>
          <w:sz w:val="28"/>
          <w:szCs w:val="28"/>
        </w:rPr>
        <w:t xml:space="preserve"> Программа курса химии для 8-11 классов общеобразовательных учреждений /О.С. Габриелян. – 5-е изд., </w:t>
      </w:r>
      <w:proofErr w:type="spellStart"/>
      <w:r w:rsidRPr="006B0122">
        <w:rPr>
          <w:rFonts w:ascii="Times New Roman" w:hAnsi="Times New Roman" w:cs="Times New Roman"/>
          <w:sz w:val="28"/>
          <w:szCs w:val="28"/>
        </w:rPr>
        <w:t>перераб</w:t>
      </w:r>
      <w:proofErr w:type="spellEnd"/>
      <w:r w:rsidRPr="006B0122">
        <w:rPr>
          <w:rFonts w:ascii="Times New Roman" w:hAnsi="Times New Roman" w:cs="Times New Roman"/>
          <w:sz w:val="28"/>
          <w:szCs w:val="28"/>
        </w:rPr>
        <w:t xml:space="preserve">. и доп. – М.: Дрофа, </w:t>
      </w:r>
      <w:r w:rsidR="00AD5737">
        <w:rPr>
          <w:rFonts w:ascii="Times New Roman" w:hAnsi="Times New Roman" w:cs="Times New Roman"/>
          <w:sz w:val="28"/>
          <w:szCs w:val="28"/>
        </w:rPr>
        <w:t>2019</w:t>
      </w:r>
      <w:r>
        <w:rPr>
          <w:rFonts w:ascii="Times New Roman" w:hAnsi="Times New Roman" w:cs="Times New Roman"/>
          <w:sz w:val="28"/>
          <w:szCs w:val="28"/>
        </w:rPr>
        <w:t xml:space="preserve"> год</w:t>
      </w:r>
    </w:p>
    <w:p w:rsidR="00956ABF" w:rsidRDefault="00956ABF" w:rsidP="00956ABF">
      <w:pPr>
        <w:autoSpaceDE w:val="0"/>
        <w:autoSpaceDN w:val="0"/>
        <w:adjustRightInd w:val="0"/>
        <w:spacing w:line="240" w:lineRule="auto"/>
        <w:jc w:val="both"/>
        <w:rPr>
          <w:rFonts w:ascii="Times New Roman" w:hAnsi="Times New Roman" w:cs="Times New Roman"/>
          <w:sz w:val="28"/>
          <w:szCs w:val="28"/>
        </w:rPr>
      </w:pPr>
    </w:p>
    <w:p w:rsidR="00090A1A" w:rsidRDefault="00090A1A" w:rsidP="00956ABF">
      <w:pPr>
        <w:autoSpaceDE w:val="0"/>
        <w:autoSpaceDN w:val="0"/>
        <w:adjustRightInd w:val="0"/>
        <w:spacing w:line="240" w:lineRule="auto"/>
        <w:jc w:val="both"/>
        <w:rPr>
          <w:rFonts w:ascii="Times New Roman" w:hAnsi="Times New Roman" w:cs="Times New Roman"/>
          <w:sz w:val="28"/>
          <w:szCs w:val="28"/>
        </w:rPr>
      </w:pPr>
    </w:p>
    <w:p w:rsidR="00090A1A" w:rsidRPr="00956ABF" w:rsidRDefault="00090A1A" w:rsidP="00956ABF">
      <w:pPr>
        <w:autoSpaceDE w:val="0"/>
        <w:autoSpaceDN w:val="0"/>
        <w:adjustRightInd w:val="0"/>
        <w:spacing w:line="240" w:lineRule="auto"/>
        <w:jc w:val="both"/>
        <w:rPr>
          <w:rFonts w:ascii="Times New Roman" w:hAnsi="Times New Roman" w:cs="Times New Roman"/>
          <w:sz w:val="28"/>
          <w:szCs w:val="28"/>
        </w:rPr>
      </w:pPr>
    </w:p>
    <w:p w:rsidR="00956ABF" w:rsidRPr="006B0122" w:rsidRDefault="00956ABF" w:rsidP="00956ABF">
      <w:pPr>
        <w:suppressAutoHyphens/>
        <w:spacing w:line="240" w:lineRule="auto"/>
        <w:ind w:left="1085"/>
        <w:jc w:val="both"/>
        <w:rPr>
          <w:rFonts w:ascii="Times New Roman" w:hAnsi="Times New Roman" w:cs="Times New Roman"/>
          <w:b/>
          <w:sz w:val="28"/>
          <w:szCs w:val="28"/>
        </w:rPr>
      </w:pPr>
      <w:r w:rsidRPr="006B0122">
        <w:rPr>
          <w:rFonts w:ascii="Times New Roman" w:hAnsi="Times New Roman" w:cs="Times New Roman"/>
          <w:b/>
          <w:sz w:val="28"/>
          <w:szCs w:val="28"/>
        </w:rPr>
        <w:lastRenderedPageBreak/>
        <w:t>Место предмета в базисном учебном плане</w:t>
      </w:r>
    </w:p>
    <w:p w:rsidR="00956ABF" w:rsidRDefault="00956ABF" w:rsidP="00090A1A">
      <w:pPr>
        <w:suppressAutoHyphens/>
        <w:spacing w:after="0" w:line="240" w:lineRule="auto"/>
        <w:ind w:firstLine="426"/>
        <w:jc w:val="both"/>
        <w:rPr>
          <w:rFonts w:ascii="Times New Roman" w:hAnsi="Times New Roman" w:cs="Times New Roman"/>
          <w:sz w:val="28"/>
          <w:szCs w:val="28"/>
        </w:rPr>
      </w:pPr>
      <w:r w:rsidRPr="006B0122">
        <w:rPr>
          <w:rFonts w:ascii="Times New Roman" w:hAnsi="Times New Roman" w:cs="Times New Roman"/>
          <w:sz w:val="28"/>
          <w:szCs w:val="28"/>
        </w:rPr>
        <w:t xml:space="preserve">Федеральный компонент образовательного стандарта по химии и базисный учебный план, принятые в Российской Федерации в 2004 году, предусматривают обязательное изучение химии с 8-го по 11-ый класс. </w:t>
      </w:r>
    </w:p>
    <w:p w:rsidR="00956ABF" w:rsidRPr="00956ABF" w:rsidRDefault="00956ABF" w:rsidP="00090A1A">
      <w:pPr>
        <w:autoSpaceDE w:val="0"/>
        <w:autoSpaceDN w:val="0"/>
        <w:adjustRightInd w:val="0"/>
        <w:spacing w:after="0" w:line="240" w:lineRule="auto"/>
        <w:ind w:firstLine="708"/>
        <w:jc w:val="both"/>
        <w:rPr>
          <w:rFonts w:ascii="Times New Roman" w:hAnsi="Times New Roman" w:cs="Times New Roman"/>
          <w:sz w:val="28"/>
          <w:szCs w:val="28"/>
        </w:rPr>
      </w:pPr>
      <w:r w:rsidRPr="00956ABF">
        <w:rPr>
          <w:rFonts w:ascii="Times New Roman" w:hAnsi="Times New Roman" w:cs="Times New Roman"/>
          <w:sz w:val="28"/>
          <w:szCs w:val="28"/>
        </w:rPr>
        <w:t>Программа рассчитана на 68 часов (2 часа в неделю), в том числе на контрольные работы- 4 часа,  практические работы –7 часов.</w:t>
      </w:r>
    </w:p>
    <w:tbl>
      <w:tblPr>
        <w:tblW w:w="8543" w:type="dxa"/>
        <w:jc w:val="center"/>
        <w:tblInd w:w="-1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29"/>
        <w:gridCol w:w="1563"/>
        <w:gridCol w:w="916"/>
        <w:gridCol w:w="1843"/>
        <w:gridCol w:w="1892"/>
      </w:tblGrid>
      <w:tr w:rsidR="00B3516D" w:rsidRPr="0069352C" w:rsidTr="005F3AEE">
        <w:trPr>
          <w:jc w:val="center"/>
        </w:trPr>
        <w:tc>
          <w:tcPr>
            <w:tcW w:w="2407" w:type="dxa"/>
          </w:tcPr>
          <w:p w:rsidR="00B3516D" w:rsidRPr="00B3516D" w:rsidRDefault="00B3516D" w:rsidP="00B3516D">
            <w:pPr>
              <w:suppressAutoHyphens/>
              <w:spacing w:line="240" w:lineRule="auto"/>
              <w:rPr>
                <w:rFonts w:ascii="Times New Roman" w:hAnsi="Times New Roman" w:cs="Times New Roman"/>
                <w:sz w:val="28"/>
                <w:szCs w:val="28"/>
                <w:lang w:eastAsia="ar-SA"/>
              </w:rPr>
            </w:pPr>
            <w:r w:rsidRPr="00B3516D">
              <w:rPr>
                <w:rFonts w:ascii="Times New Roman" w:hAnsi="Times New Roman" w:cs="Times New Roman"/>
                <w:sz w:val="28"/>
                <w:szCs w:val="28"/>
                <w:lang w:eastAsia="ar-SA"/>
              </w:rPr>
              <w:t>Автор/Авторский коллектив</w:t>
            </w:r>
          </w:p>
        </w:tc>
        <w:tc>
          <w:tcPr>
            <w:tcW w:w="2004" w:type="dxa"/>
          </w:tcPr>
          <w:p w:rsidR="00B3516D" w:rsidRPr="00B3516D" w:rsidRDefault="00B3516D" w:rsidP="00B3516D">
            <w:pPr>
              <w:suppressAutoHyphens/>
              <w:spacing w:line="240" w:lineRule="auto"/>
              <w:rPr>
                <w:rFonts w:ascii="Times New Roman" w:hAnsi="Times New Roman" w:cs="Times New Roman"/>
                <w:sz w:val="28"/>
                <w:szCs w:val="28"/>
                <w:lang w:eastAsia="ar-SA"/>
              </w:rPr>
            </w:pPr>
            <w:r w:rsidRPr="00B3516D">
              <w:rPr>
                <w:rFonts w:ascii="Times New Roman" w:hAnsi="Times New Roman" w:cs="Times New Roman"/>
                <w:sz w:val="28"/>
                <w:szCs w:val="28"/>
                <w:lang w:eastAsia="ar-SA"/>
              </w:rPr>
              <w:t>Название учебника</w:t>
            </w:r>
          </w:p>
        </w:tc>
        <w:tc>
          <w:tcPr>
            <w:tcW w:w="916" w:type="dxa"/>
          </w:tcPr>
          <w:p w:rsidR="00B3516D" w:rsidRPr="00B3516D" w:rsidRDefault="00B3516D" w:rsidP="00B3516D">
            <w:pPr>
              <w:suppressAutoHyphens/>
              <w:spacing w:line="240" w:lineRule="auto"/>
              <w:rPr>
                <w:rFonts w:ascii="Times New Roman" w:hAnsi="Times New Roman" w:cs="Times New Roman"/>
                <w:sz w:val="28"/>
                <w:szCs w:val="28"/>
                <w:lang w:eastAsia="ar-SA"/>
              </w:rPr>
            </w:pPr>
            <w:r w:rsidRPr="00B3516D">
              <w:rPr>
                <w:rFonts w:ascii="Times New Roman" w:hAnsi="Times New Roman" w:cs="Times New Roman"/>
                <w:sz w:val="28"/>
                <w:szCs w:val="28"/>
                <w:lang w:eastAsia="ar-SA"/>
              </w:rPr>
              <w:t>Класс</w:t>
            </w:r>
          </w:p>
        </w:tc>
        <w:tc>
          <w:tcPr>
            <w:tcW w:w="0" w:type="auto"/>
          </w:tcPr>
          <w:p w:rsidR="00B3516D" w:rsidRPr="00B3516D" w:rsidRDefault="00B3516D" w:rsidP="00B3516D">
            <w:pPr>
              <w:suppressAutoHyphens/>
              <w:spacing w:line="240" w:lineRule="auto"/>
              <w:rPr>
                <w:rFonts w:ascii="Times New Roman" w:hAnsi="Times New Roman" w:cs="Times New Roman"/>
                <w:sz w:val="28"/>
                <w:szCs w:val="28"/>
                <w:lang w:eastAsia="ar-SA"/>
              </w:rPr>
            </w:pPr>
            <w:r w:rsidRPr="00B3516D">
              <w:rPr>
                <w:rFonts w:ascii="Times New Roman" w:hAnsi="Times New Roman" w:cs="Times New Roman"/>
                <w:sz w:val="28"/>
                <w:szCs w:val="28"/>
                <w:lang w:eastAsia="ar-SA"/>
              </w:rPr>
              <w:t>Издатель учебника</w:t>
            </w:r>
          </w:p>
        </w:tc>
        <w:tc>
          <w:tcPr>
            <w:tcW w:w="1892" w:type="dxa"/>
          </w:tcPr>
          <w:p w:rsidR="00B3516D" w:rsidRPr="00B3516D" w:rsidRDefault="00B3516D" w:rsidP="00B3516D">
            <w:pPr>
              <w:suppressAutoHyphens/>
              <w:spacing w:line="240" w:lineRule="auto"/>
              <w:rPr>
                <w:rFonts w:ascii="Times New Roman" w:hAnsi="Times New Roman" w:cs="Times New Roman"/>
                <w:sz w:val="28"/>
                <w:szCs w:val="28"/>
                <w:lang w:eastAsia="ar-SA"/>
              </w:rPr>
            </w:pPr>
            <w:r w:rsidRPr="00B3516D">
              <w:rPr>
                <w:rFonts w:ascii="Times New Roman" w:hAnsi="Times New Roman" w:cs="Times New Roman"/>
                <w:sz w:val="28"/>
                <w:szCs w:val="28"/>
                <w:lang w:eastAsia="ar-SA"/>
              </w:rPr>
              <w:t>Нормативный документ</w:t>
            </w:r>
          </w:p>
        </w:tc>
      </w:tr>
      <w:tr w:rsidR="00B3516D" w:rsidRPr="0069352C" w:rsidTr="005F3AEE">
        <w:trPr>
          <w:jc w:val="center"/>
        </w:trPr>
        <w:tc>
          <w:tcPr>
            <w:tcW w:w="2407" w:type="dxa"/>
          </w:tcPr>
          <w:p w:rsidR="00B3516D" w:rsidRPr="00B3516D" w:rsidRDefault="00B3516D" w:rsidP="00B3516D">
            <w:pPr>
              <w:suppressAutoHyphens/>
              <w:spacing w:line="240" w:lineRule="auto"/>
              <w:rPr>
                <w:rFonts w:ascii="Times New Roman" w:hAnsi="Times New Roman" w:cs="Times New Roman"/>
                <w:sz w:val="28"/>
                <w:szCs w:val="28"/>
                <w:lang w:eastAsia="ar-SA"/>
              </w:rPr>
            </w:pPr>
            <w:r w:rsidRPr="00B3516D">
              <w:rPr>
                <w:rFonts w:ascii="Times New Roman" w:hAnsi="Times New Roman" w:cs="Times New Roman"/>
                <w:sz w:val="28"/>
                <w:szCs w:val="28"/>
              </w:rPr>
              <w:t>Габриелян О.С.</w:t>
            </w:r>
          </w:p>
        </w:tc>
        <w:tc>
          <w:tcPr>
            <w:tcW w:w="2004" w:type="dxa"/>
          </w:tcPr>
          <w:p w:rsidR="00B3516D" w:rsidRPr="00B3516D" w:rsidRDefault="00B3516D" w:rsidP="00B3516D">
            <w:pPr>
              <w:suppressAutoHyphens/>
              <w:spacing w:line="240" w:lineRule="auto"/>
              <w:rPr>
                <w:rFonts w:ascii="Times New Roman" w:hAnsi="Times New Roman" w:cs="Times New Roman"/>
                <w:sz w:val="28"/>
                <w:szCs w:val="28"/>
                <w:lang w:eastAsia="ar-SA"/>
              </w:rPr>
            </w:pPr>
            <w:r w:rsidRPr="00B3516D">
              <w:rPr>
                <w:rFonts w:ascii="Times New Roman" w:hAnsi="Times New Roman" w:cs="Times New Roman"/>
                <w:sz w:val="28"/>
                <w:szCs w:val="28"/>
              </w:rPr>
              <w:t>Программа курса химии для 8-11 классов</w:t>
            </w:r>
          </w:p>
        </w:tc>
        <w:tc>
          <w:tcPr>
            <w:tcW w:w="916" w:type="dxa"/>
          </w:tcPr>
          <w:p w:rsidR="00B3516D" w:rsidRPr="00B3516D" w:rsidRDefault="00B3516D" w:rsidP="00B3516D">
            <w:pPr>
              <w:suppressAutoHyphens/>
              <w:spacing w:line="240" w:lineRule="auto"/>
              <w:rPr>
                <w:rFonts w:ascii="Times New Roman" w:hAnsi="Times New Roman" w:cs="Times New Roman"/>
                <w:sz w:val="28"/>
                <w:szCs w:val="28"/>
                <w:lang w:eastAsia="ar-SA"/>
              </w:rPr>
            </w:pPr>
            <w:r w:rsidRPr="00B3516D">
              <w:rPr>
                <w:rFonts w:ascii="Times New Roman" w:hAnsi="Times New Roman" w:cs="Times New Roman"/>
                <w:sz w:val="28"/>
                <w:szCs w:val="28"/>
              </w:rPr>
              <w:t>8</w:t>
            </w:r>
          </w:p>
        </w:tc>
        <w:tc>
          <w:tcPr>
            <w:tcW w:w="0" w:type="auto"/>
          </w:tcPr>
          <w:p w:rsidR="00B3516D" w:rsidRDefault="00B3516D">
            <w:r w:rsidRPr="00E15E11">
              <w:rPr>
                <w:rFonts w:ascii="Times New Roman" w:hAnsi="Times New Roman" w:cs="Times New Roman"/>
                <w:sz w:val="28"/>
                <w:szCs w:val="28"/>
              </w:rPr>
              <w:t>М.: Дрофа</w:t>
            </w:r>
          </w:p>
        </w:tc>
        <w:tc>
          <w:tcPr>
            <w:tcW w:w="1892" w:type="dxa"/>
          </w:tcPr>
          <w:p w:rsidR="00B3516D" w:rsidRPr="00B3516D" w:rsidRDefault="00B3516D" w:rsidP="00B3516D">
            <w:pPr>
              <w:suppressAutoHyphens/>
              <w:spacing w:line="240" w:lineRule="auto"/>
              <w:rPr>
                <w:rFonts w:ascii="Times New Roman" w:hAnsi="Times New Roman" w:cs="Times New Roman"/>
                <w:sz w:val="28"/>
                <w:szCs w:val="28"/>
                <w:lang w:eastAsia="ar-SA"/>
              </w:rPr>
            </w:pPr>
          </w:p>
        </w:tc>
      </w:tr>
      <w:tr w:rsidR="00B3516D" w:rsidRPr="0069352C" w:rsidTr="005F3AEE">
        <w:trPr>
          <w:jc w:val="center"/>
        </w:trPr>
        <w:tc>
          <w:tcPr>
            <w:tcW w:w="2407" w:type="dxa"/>
          </w:tcPr>
          <w:p w:rsidR="00B3516D" w:rsidRPr="00B3516D" w:rsidRDefault="00B3516D" w:rsidP="00B3516D">
            <w:pPr>
              <w:suppressAutoHyphens/>
              <w:spacing w:line="240" w:lineRule="auto"/>
              <w:rPr>
                <w:rFonts w:ascii="Times New Roman" w:hAnsi="Times New Roman" w:cs="Times New Roman"/>
                <w:sz w:val="28"/>
                <w:szCs w:val="28"/>
                <w:lang w:eastAsia="ar-SA"/>
              </w:rPr>
            </w:pPr>
            <w:r w:rsidRPr="00B3516D">
              <w:rPr>
                <w:rFonts w:ascii="Times New Roman" w:hAnsi="Times New Roman" w:cs="Times New Roman"/>
                <w:sz w:val="28"/>
                <w:szCs w:val="28"/>
              </w:rPr>
              <w:t>Габриелян О.С.</w:t>
            </w:r>
          </w:p>
        </w:tc>
        <w:tc>
          <w:tcPr>
            <w:tcW w:w="2004" w:type="dxa"/>
          </w:tcPr>
          <w:p w:rsidR="00B3516D" w:rsidRPr="00B3516D" w:rsidRDefault="00B3516D" w:rsidP="00B3516D">
            <w:pPr>
              <w:suppressAutoHyphens/>
              <w:spacing w:line="240" w:lineRule="auto"/>
              <w:rPr>
                <w:rFonts w:ascii="Times New Roman" w:hAnsi="Times New Roman" w:cs="Times New Roman"/>
                <w:sz w:val="28"/>
                <w:szCs w:val="28"/>
                <w:lang w:eastAsia="ar-SA"/>
              </w:rPr>
            </w:pPr>
            <w:r w:rsidRPr="00B3516D">
              <w:rPr>
                <w:rFonts w:ascii="Times New Roman" w:hAnsi="Times New Roman" w:cs="Times New Roman"/>
                <w:sz w:val="28"/>
                <w:szCs w:val="28"/>
              </w:rPr>
              <w:t>Химия: 8 класс</w:t>
            </w:r>
            <w:r w:rsidR="00C773C6">
              <w:rPr>
                <w:rFonts w:ascii="Times New Roman" w:hAnsi="Times New Roman" w:cs="Times New Roman"/>
                <w:sz w:val="28"/>
                <w:szCs w:val="28"/>
              </w:rPr>
              <w:t>. Базовый уровень</w:t>
            </w:r>
          </w:p>
        </w:tc>
        <w:tc>
          <w:tcPr>
            <w:tcW w:w="916" w:type="dxa"/>
          </w:tcPr>
          <w:p w:rsidR="00B3516D" w:rsidRPr="00B3516D" w:rsidRDefault="00B3516D" w:rsidP="00B3516D">
            <w:pPr>
              <w:suppressAutoHyphens/>
              <w:spacing w:line="240" w:lineRule="auto"/>
              <w:rPr>
                <w:rFonts w:ascii="Times New Roman" w:hAnsi="Times New Roman" w:cs="Times New Roman"/>
                <w:sz w:val="28"/>
                <w:szCs w:val="28"/>
                <w:lang w:eastAsia="ar-SA"/>
              </w:rPr>
            </w:pPr>
            <w:r>
              <w:rPr>
                <w:rFonts w:ascii="Times New Roman" w:hAnsi="Times New Roman" w:cs="Times New Roman"/>
                <w:sz w:val="28"/>
                <w:szCs w:val="28"/>
                <w:lang w:eastAsia="ar-SA"/>
              </w:rPr>
              <w:t>8</w:t>
            </w:r>
          </w:p>
        </w:tc>
        <w:tc>
          <w:tcPr>
            <w:tcW w:w="0" w:type="auto"/>
          </w:tcPr>
          <w:p w:rsidR="00B3516D" w:rsidRDefault="00B3516D">
            <w:pPr>
              <w:rPr>
                <w:rFonts w:ascii="Times New Roman" w:hAnsi="Times New Roman" w:cs="Times New Roman"/>
                <w:sz w:val="28"/>
                <w:szCs w:val="28"/>
              </w:rPr>
            </w:pPr>
            <w:r w:rsidRPr="00E15E11">
              <w:rPr>
                <w:rFonts w:ascii="Times New Roman" w:hAnsi="Times New Roman" w:cs="Times New Roman"/>
                <w:sz w:val="28"/>
                <w:szCs w:val="28"/>
              </w:rPr>
              <w:t xml:space="preserve">М.: </w:t>
            </w:r>
            <w:r w:rsidR="00AD5737">
              <w:rPr>
                <w:rFonts w:ascii="Times New Roman" w:hAnsi="Times New Roman" w:cs="Times New Roman"/>
                <w:sz w:val="28"/>
                <w:szCs w:val="28"/>
              </w:rPr>
              <w:t>Просвещение</w:t>
            </w:r>
          </w:p>
          <w:p w:rsidR="00025A44" w:rsidRDefault="00025A44">
            <w:r>
              <w:rPr>
                <w:rFonts w:ascii="Times New Roman" w:hAnsi="Times New Roman" w:cs="Times New Roman"/>
                <w:sz w:val="28"/>
                <w:szCs w:val="28"/>
              </w:rPr>
              <w:t>2022</w:t>
            </w:r>
          </w:p>
        </w:tc>
        <w:tc>
          <w:tcPr>
            <w:tcW w:w="1892" w:type="dxa"/>
          </w:tcPr>
          <w:p w:rsidR="00B3516D" w:rsidRPr="00B3516D" w:rsidRDefault="00B3516D" w:rsidP="00B3516D">
            <w:pPr>
              <w:suppressAutoHyphens/>
              <w:spacing w:line="240" w:lineRule="auto"/>
              <w:rPr>
                <w:rFonts w:ascii="Times New Roman" w:hAnsi="Times New Roman" w:cs="Times New Roman"/>
                <w:sz w:val="28"/>
                <w:szCs w:val="28"/>
                <w:lang w:eastAsia="ar-SA"/>
              </w:rPr>
            </w:pPr>
          </w:p>
        </w:tc>
      </w:tr>
    </w:tbl>
    <w:p w:rsidR="004A3FA9" w:rsidRDefault="004A3FA9" w:rsidP="005F3AEE">
      <w:pPr>
        <w:autoSpaceDE w:val="0"/>
        <w:autoSpaceDN w:val="0"/>
        <w:adjustRightInd w:val="0"/>
        <w:spacing w:before="100" w:after="100"/>
        <w:ind w:firstLine="708"/>
        <w:jc w:val="both"/>
        <w:rPr>
          <w:rFonts w:ascii="Times New Roman" w:hAnsi="Times New Roman" w:cs="Times New Roman"/>
          <w:b/>
          <w:sz w:val="28"/>
          <w:szCs w:val="28"/>
        </w:rPr>
      </w:pPr>
      <w:r w:rsidRPr="004A3FA9">
        <w:rPr>
          <w:rFonts w:ascii="Times New Roman" w:hAnsi="Times New Roman" w:cs="Times New Roman"/>
          <w:b/>
          <w:sz w:val="28"/>
          <w:szCs w:val="28"/>
        </w:rPr>
        <w:t>Отличительные особенности рабочей программы и авторской</w:t>
      </w:r>
    </w:p>
    <w:p w:rsidR="004A3FA9" w:rsidRDefault="004A3FA9" w:rsidP="00090A1A">
      <w:pPr>
        <w:autoSpaceDE w:val="0"/>
        <w:autoSpaceDN w:val="0"/>
        <w:adjustRightInd w:val="0"/>
        <w:spacing w:after="0" w:line="240" w:lineRule="auto"/>
        <w:ind w:firstLine="708"/>
        <w:jc w:val="both"/>
        <w:rPr>
          <w:rFonts w:ascii="Times New Roman" w:hAnsi="Times New Roman" w:cs="Times New Roman"/>
          <w:sz w:val="28"/>
          <w:szCs w:val="28"/>
        </w:rPr>
      </w:pPr>
      <w:r w:rsidRPr="004A3FA9">
        <w:rPr>
          <w:rFonts w:ascii="Times New Roman" w:hAnsi="Times New Roman" w:cs="Times New Roman"/>
          <w:sz w:val="28"/>
          <w:szCs w:val="28"/>
        </w:rPr>
        <w:t>В рабочую программу вставлены следующие изменения:</w:t>
      </w:r>
    </w:p>
    <w:p w:rsidR="004A3FA9" w:rsidRPr="004A3FA9" w:rsidRDefault="004A3FA9" w:rsidP="00090A1A">
      <w:pPr>
        <w:pStyle w:val="a3"/>
        <w:numPr>
          <w:ilvl w:val="0"/>
          <w:numId w:val="6"/>
        </w:numPr>
        <w:adjustRightInd w:val="0"/>
        <w:jc w:val="both"/>
      </w:pPr>
      <w:r>
        <w:t>Увеличено число часов на изучение тем</w:t>
      </w:r>
    </w:p>
    <w:p w:rsidR="0005283E" w:rsidRDefault="004A3FA9" w:rsidP="00090A1A">
      <w:pPr>
        <w:autoSpaceDE w:val="0"/>
        <w:autoSpaceDN w:val="0"/>
        <w:adjustRightInd w:val="0"/>
        <w:spacing w:after="0" w:line="240" w:lineRule="auto"/>
        <w:ind w:firstLine="708"/>
        <w:jc w:val="both"/>
        <w:rPr>
          <w:rFonts w:ascii="Times New Roman" w:hAnsi="Times New Roman" w:cs="Times New Roman"/>
          <w:bCs/>
          <w:sz w:val="28"/>
          <w:szCs w:val="28"/>
        </w:rPr>
      </w:pPr>
      <w:r>
        <w:rPr>
          <w:rFonts w:ascii="Times New Roman" w:hAnsi="Times New Roman" w:cs="Times New Roman"/>
          <w:bCs/>
          <w:sz w:val="28"/>
          <w:szCs w:val="28"/>
        </w:rPr>
        <w:t>-</w:t>
      </w:r>
      <w:r w:rsidRPr="004A3FA9">
        <w:rPr>
          <w:sz w:val="28"/>
          <w:szCs w:val="28"/>
        </w:rPr>
        <w:t xml:space="preserve"> </w:t>
      </w:r>
      <w:r>
        <w:rPr>
          <w:sz w:val="28"/>
          <w:szCs w:val="28"/>
        </w:rPr>
        <w:t xml:space="preserve"> </w:t>
      </w:r>
      <w:r w:rsidRPr="004A3FA9">
        <w:rPr>
          <w:rFonts w:ascii="Times New Roman" w:hAnsi="Times New Roman" w:cs="Times New Roman"/>
          <w:sz w:val="28"/>
          <w:szCs w:val="28"/>
        </w:rPr>
        <w:t>тема</w:t>
      </w:r>
      <w:r w:rsidR="00540BA4">
        <w:rPr>
          <w:rFonts w:ascii="Times New Roman" w:hAnsi="Times New Roman" w:cs="Times New Roman"/>
          <w:sz w:val="28"/>
          <w:szCs w:val="28"/>
        </w:rPr>
        <w:t xml:space="preserve"> №2</w:t>
      </w:r>
      <w:r w:rsidRPr="004A3FA9">
        <w:rPr>
          <w:rFonts w:ascii="Times New Roman" w:hAnsi="Times New Roman" w:cs="Times New Roman"/>
          <w:sz w:val="28"/>
          <w:szCs w:val="28"/>
        </w:rPr>
        <w:t xml:space="preserve"> «</w:t>
      </w:r>
      <w:r w:rsidRPr="004A3FA9">
        <w:rPr>
          <w:rFonts w:ascii="Times New Roman" w:hAnsi="Times New Roman" w:cs="Times New Roman"/>
          <w:bCs/>
          <w:sz w:val="28"/>
          <w:szCs w:val="28"/>
        </w:rPr>
        <w:t>Атомы химических элементов</w:t>
      </w:r>
      <w:r w:rsidRPr="004A3FA9">
        <w:rPr>
          <w:rFonts w:ascii="Times New Roman" w:hAnsi="Times New Roman" w:cs="Times New Roman"/>
          <w:b/>
          <w:bCs/>
          <w:sz w:val="28"/>
          <w:szCs w:val="28"/>
        </w:rPr>
        <w:t>»</w:t>
      </w:r>
      <w:r w:rsidR="0005283E" w:rsidRPr="0005283E">
        <w:rPr>
          <w:rFonts w:ascii="Times New Roman" w:hAnsi="Times New Roman" w:cs="Times New Roman"/>
          <w:bCs/>
          <w:sz w:val="28"/>
          <w:szCs w:val="28"/>
        </w:rPr>
        <w:t xml:space="preserve"> </w:t>
      </w:r>
      <w:r w:rsidR="0005283E" w:rsidRPr="004A3FA9">
        <w:rPr>
          <w:rFonts w:ascii="Times New Roman" w:hAnsi="Times New Roman" w:cs="Times New Roman"/>
          <w:bCs/>
          <w:sz w:val="28"/>
          <w:szCs w:val="28"/>
        </w:rPr>
        <w:t>(вместо</w:t>
      </w:r>
      <w:r w:rsidR="0005283E">
        <w:rPr>
          <w:rFonts w:ascii="Times New Roman" w:hAnsi="Times New Roman" w:cs="Times New Roman"/>
          <w:bCs/>
          <w:sz w:val="28"/>
          <w:szCs w:val="28"/>
        </w:rPr>
        <w:t xml:space="preserve"> </w:t>
      </w:r>
      <w:r w:rsidR="00AB4C5B">
        <w:rPr>
          <w:rFonts w:ascii="Times New Roman" w:hAnsi="Times New Roman" w:cs="Times New Roman"/>
          <w:bCs/>
          <w:sz w:val="28"/>
          <w:szCs w:val="28"/>
        </w:rPr>
        <w:t>9</w:t>
      </w:r>
      <w:r w:rsidR="0005283E">
        <w:rPr>
          <w:rFonts w:ascii="Times New Roman" w:hAnsi="Times New Roman" w:cs="Times New Roman"/>
          <w:bCs/>
          <w:sz w:val="28"/>
          <w:szCs w:val="28"/>
        </w:rPr>
        <w:t xml:space="preserve"> часов выделяется 1</w:t>
      </w:r>
      <w:r w:rsidR="00AB4C5B">
        <w:rPr>
          <w:rFonts w:ascii="Times New Roman" w:hAnsi="Times New Roman" w:cs="Times New Roman"/>
          <w:bCs/>
          <w:sz w:val="28"/>
          <w:szCs w:val="28"/>
        </w:rPr>
        <w:t>0</w:t>
      </w:r>
      <w:r w:rsidR="0005283E">
        <w:rPr>
          <w:rFonts w:ascii="Times New Roman" w:hAnsi="Times New Roman" w:cs="Times New Roman"/>
          <w:bCs/>
          <w:sz w:val="28"/>
          <w:szCs w:val="28"/>
        </w:rPr>
        <w:t xml:space="preserve"> часов);</w:t>
      </w:r>
    </w:p>
    <w:p w:rsidR="004A3FA9" w:rsidRDefault="00AB4C5B" w:rsidP="00090A1A">
      <w:pPr>
        <w:autoSpaceDE w:val="0"/>
        <w:autoSpaceDN w:val="0"/>
        <w:adjustRightInd w:val="0"/>
        <w:spacing w:after="0" w:line="240" w:lineRule="auto"/>
        <w:ind w:firstLine="708"/>
        <w:jc w:val="both"/>
        <w:rPr>
          <w:rFonts w:ascii="Times New Roman" w:hAnsi="Times New Roman" w:cs="Times New Roman"/>
          <w:bCs/>
          <w:sz w:val="28"/>
          <w:szCs w:val="28"/>
        </w:rPr>
      </w:pPr>
      <w:r>
        <w:rPr>
          <w:rFonts w:ascii="Times New Roman" w:hAnsi="Times New Roman" w:cs="Times New Roman"/>
          <w:sz w:val="28"/>
          <w:szCs w:val="28"/>
        </w:rPr>
        <w:t xml:space="preserve">- </w:t>
      </w:r>
      <w:r w:rsidRPr="004A3FA9">
        <w:rPr>
          <w:rFonts w:ascii="Times New Roman" w:hAnsi="Times New Roman" w:cs="Times New Roman"/>
          <w:sz w:val="28"/>
          <w:szCs w:val="28"/>
        </w:rPr>
        <w:t>тем</w:t>
      </w:r>
      <w:r>
        <w:rPr>
          <w:rFonts w:ascii="Times New Roman" w:hAnsi="Times New Roman" w:cs="Times New Roman"/>
          <w:sz w:val="28"/>
          <w:szCs w:val="28"/>
        </w:rPr>
        <w:t>а</w:t>
      </w:r>
      <w:r w:rsidRPr="004A3FA9">
        <w:rPr>
          <w:rFonts w:ascii="Times New Roman" w:hAnsi="Times New Roman" w:cs="Times New Roman"/>
          <w:sz w:val="28"/>
          <w:szCs w:val="28"/>
        </w:rPr>
        <w:t xml:space="preserve"> </w:t>
      </w:r>
      <w:r>
        <w:rPr>
          <w:rFonts w:ascii="Times New Roman" w:hAnsi="Times New Roman" w:cs="Times New Roman"/>
          <w:sz w:val="28"/>
          <w:szCs w:val="28"/>
        </w:rPr>
        <w:t>№</w:t>
      </w:r>
      <w:r w:rsidR="00540BA4">
        <w:rPr>
          <w:rFonts w:ascii="Times New Roman" w:hAnsi="Times New Roman" w:cs="Times New Roman"/>
          <w:sz w:val="28"/>
          <w:szCs w:val="28"/>
        </w:rPr>
        <w:t>6</w:t>
      </w:r>
      <w:r>
        <w:rPr>
          <w:rFonts w:ascii="Times New Roman" w:hAnsi="Times New Roman" w:cs="Times New Roman"/>
          <w:sz w:val="28"/>
          <w:szCs w:val="28"/>
        </w:rPr>
        <w:t xml:space="preserve"> </w:t>
      </w:r>
      <w:r w:rsidRPr="004A3FA9">
        <w:rPr>
          <w:rFonts w:ascii="Times New Roman" w:hAnsi="Times New Roman" w:cs="Times New Roman"/>
          <w:sz w:val="28"/>
          <w:szCs w:val="28"/>
        </w:rPr>
        <w:t>«</w:t>
      </w:r>
      <w:r w:rsidRPr="004A3FA9">
        <w:rPr>
          <w:rFonts w:ascii="Times New Roman" w:hAnsi="Times New Roman" w:cs="Times New Roman"/>
          <w:bCs/>
          <w:sz w:val="28"/>
          <w:szCs w:val="28"/>
        </w:rPr>
        <w:t>Растворение. Растворы. Свойства растворов электролитов» (вместо</w:t>
      </w:r>
      <w:r>
        <w:rPr>
          <w:rFonts w:ascii="Times New Roman" w:hAnsi="Times New Roman" w:cs="Times New Roman"/>
          <w:bCs/>
          <w:sz w:val="28"/>
          <w:szCs w:val="28"/>
        </w:rPr>
        <w:t xml:space="preserve"> 17 часов выделяется 19 часов);</w:t>
      </w:r>
    </w:p>
    <w:p w:rsidR="00AB4C5B" w:rsidRDefault="00AB4C5B" w:rsidP="00090A1A">
      <w:pPr>
        <w:autoSpaceDE w:val="0"/>
        <w:autoSpaceDN w:val="0"/>
        <w:adjustRightInd w:val="0"/>
        <w:spacing w:after="0" w:line="240" w:lineRule="auto"/>
        <w:ind w:firstLine="708"/>
        <w:jc w:val="both"/>
        <w:rPr>
          <w:rFonts w:ascii="Times New Roman" w:hAnsi="Times New Roman" w:cs="Times New Roman"/>
          <w:bCs/>
          <w:sz w:val="28"/>
          <w:szCs w:val="28"/>
        </w:rPr>
      </w:pPr>
      <w:r>
        <w:rPr>
          <w:rFonts w:ascii="Times New Roman" w:hAnsi="Times New Roman" w:cs="Times New Roman"/>
          <w:bCs/>
          <w:sz w:val="28"/>
          <w:szCs w:val="28"/>
        </w:rPr>
        <w:t>2. Уменьшено количество часов на изучение тем</w:t>
      </w:r>
    </w:p>
    <w:p w:rsidR="00AB4C5B" w:rsidRPr="00540BA4" w:rsidRDefault="00540BA4" w:rsidP="00090A1A">
      <w:pPr>
        <w:autoSpaceDE w:val="0"/>
        <w:autoSpaceDN w:val="0"/>
        <w:adjustRightInd w:val="0"/>
        <w:spacing w:after="0" w:line="240" w:lineRule="auto"/>
        <w:ind w:firstLine="708"/>
        <w:jc w:val="both"/>
        <w:rPr>
          <w:rFonts w:ascii="Times New Roman" w:hAnsi="Times New Roman" w:cs="Times New Roman"/>
          <w:bCs/>
          <w:sz w:val="28"/>
          <w:szCs w:val="28"/>
        </w:rPr>
      </w:pPr>
      <w:r>
        <w:rPr>
          <w:rFonts w:ascii="Times New Roman" w:hAnsi="Times New Roman" w:cs="Times New Roman"/>
          <w:bCs/>
          <w:sz w:val="28"/>
          <w:szCs w:val="28"/>
        </w:rPr>
        <w:t xml:space="preserve">- тема №4 </w:t>
      </w:r>
      <w:r w:rsidRPr="00540BA4">
        <w:rPr>
          <w:rFonts w:ascii="Times New Roman" w:hAnsi="Times New Roman" w:cs="Times New Roman"/>
          <w:bCs/>
          <w:sz w:val="28"/>
          <w:szCs w:val="28"/>
        </w:rPr>
        <w:t>«Соединения химических элементов</w:t>
      </w:r>
      <w:r w:rsidRPr="00540BA4">
        <w:rPr>
          <w:rFonts w:ascii="Times New Roman" w:hAnsi="Times New Roman" w:cs="Times New Roman"/>
          <w:b/>
          <w:bCs/>
          <w:sz w:val="28"/>
          <w:szCs w:val="28"/>
        </w:rPr>
        <w:t>»</w:t>
      </w:r>
      <w:r w:rsidRPr="00540BA4">
        <w:rPr>
          <w:rFonts w:ascii="Times New Roman" w:hAnsi="Times New Roman" w:cs="Times New Roman"/>
          <w:bCs/>
          <w:sz w:val="28"/>
          <w:szCs w:val="28"/>
        </w:rPr>
        <w:t xml:space="preserve"> </w:t>
      </w:r>
      <w:r w:rsidRPr="004A3FA9">
        <w:rPr>
          <w:rFonts w:ascii="Times New Roman" w:hAnsi="Times New Roman" w:cs="Times New Roman"/>
          <w:bCs/>
          <w:sz w:val="28"/>
          <w:szCs w:val="28"/>
        </w:rPr>
        <w:t>(вместо</w:t>
      </w:r>
      <w:r>
        <w:rPr>
          <w:rFonts w:ascii="Times New Roman" w:hAnsi="Times New Roman" w:cs="Times New Roman"/>
          <w:bCs/>
          <w:sz w:val="28"/>
          <w:szCs w:val="28"/>
        </w:rPr>
        <w:t xml:space="preserve"> 15 часов выделяется 14 часов);</w:t>
      </w:r>
    </w:p>
    <w:p w:rsidR="005F3AEE" w:rsidRPr="00D73766" w:rsidRDefault="00AB4C5B" w:rsidP="00090A1A">
      <w:pPr>
        <w:autoSpaceDE w:val="0"/>
        <w:autoSpaceDN w:val="0"/>
        <w:adjustRightInd w:val="0"/>
        <w:spacing w:before="100" w:after="0" w:line="240" w:lineRule="auto"/>
        <w:ind w:firstLine="708"/>
        <w:jc w:val="both"/>
        <w:rPr>
          <w:bCs/>
          <w:sz w:val="28"/>
          <w:szCs w:val="28"/>
        </w:rPr>
      </w:pPr>
      <w:r>
        <w:rPr>
          <w:rFonts w:ascii="Times New Roman" w:hAnsi="Times New Roman" w:cs="Times New Roman"/>
          <w:bCs/>
          <w:sz w:val="28"/>
          <w:szCs w:val="28"/>
        </w:rPr>
        <w:t>3</w:t>
      </w:r>
      <w:r w:rsidR="004A3FA9">
        <w:rPr>
          <w:rFonts w:ascii="Times New Roman" w:hAnsi="Times New Roman" w:cs="Times New Roman"/>
          <w:bCs/>
          <w:sz w:val="28"/>
          <w:szCs w:val="28"/>
        </w:rPr>
        <w:t>. П</w:t>
      </w:r>
      <w:r w:rsidR="005F3AEE" w:rsidRPr="004A3FA9">
        <w:rPr>
          <w:rFonts w:ascii="Times New Roman" w:hAnsi="Times New Roman" w:cs="Times New Roman"/>
          <w:bCs/>
          <w:sz w:val="28"/>
          <w:szCs w:val="28"/>
        </w:rPr>
        <w:t>рактические работы включены в конкретные темы</w:t>
      </w:r>
    </w:p>
    <w:p w:rsidR="005F3AEE" w:rsidRPr="003663A1" w:rsidRDefault="005F3AEE" w:rsidP="00090A1A">
      <w:pPr>
        <w:pStyle w:val="c3"/>
        <w:shd w:val="clear" w:color="auto" w:fill="FFFFFF"/>
        <w:spacing w:before="0" w:beforeAutospacing="0" w:after="0" w:afterAutospacing="0"/>
        <w:ind w:firstLine="568"/>
        <w:jc w:val="both"/>
        <w:rPr>
          <w:b/>
          <w:bCs/>
          <w:sz w:val="28"/>
          <w:szCs w:val="28"/>
        </w:rPr>
      </w:pPr>
      <w:r w:rsidRPr="003663A1">
        <w:rPr>
          <w:b/>
          <w:bCs/>
          <w:sz w:val="28"/>
          <w:szCs w:val="28"/>
        </w:rPr>
        <w:t xml:space="preserve">Требования к уровню освоения </w:t>
      </w:r>
      <w:proofErr w:type="gramStart"/>
      <w:r w:rsidRPr="003663A1">
        <w:rPr>
          <w:b/>
          <w:bCs/>
          <w:sz w:val="28"/>
          <w:szCs w:val="28"/>
        </w:rPr>
        <w:t>обучающимися</w:t>
      </w:r>
      <w:proofErr w:type="gramEnd"/>
      <w:r w:rsidR="00D17F36" w:rsidRPr="00D17F36">
        <w:rPr>
          <w:b/>
          <w:bCs/>
          <w:sz w:val="28"/>
          <w:szCs w:val="28"/>
        </w:rPr>
        <w:t xml:space="preserve"> </w:t>
      </w:r>
      <w:r w:rsidR="00D17F36" w:rsidRPr="003663A1">
        <w:rPr>
          <w:b/>
          <w:bCs/>
          <w:sz w:val="28"/>
          <w:szCs w:val="28"/>
        </w:rPr>
        <w:t>результатов курса химии 8 класса.</w:t>
      </w:r>
      <w:r w:rsidR="00D17F36" w:rsidRPr="00D17F36">
        <w:rPr>
          <w:rStyle w:val="c4"/>
          <w:b/>
          <w:bCs/>
          <w:color w:val="000000"/>
        </w:rPr>
        <w:t xml:space="preserve"> </w:t>
      </w:r>
    </w:p>
    <w:p w:rsidR="00D17F36" w:rsidRPr="00D17F36" w:rsidRDefault="00D17F36" w:rsidP="00D17F36">
      <w:pPr>
        <w:pStyle w:val="c3"/>
        <w:shd w:val="clear" w:color="auto" w:fill="FFFFFF"/>
        <w:spacing w:before="0" w:beforeAutospacing="0" w:after="0" w:afterAutospacing="0"/>
        <w:jc w:val="both"/>
        <w:rPr>
          <w:rFonts w:ascii="Arial" w:hAnsi="Arial" w:cs="Arial"/>
          <w:color w:val="000000"/>
          <w:sz w:val="22"/>
          <w:szCs w:val="22"/>
        </w:rPr>
      </w:pPr>
      <w:r>
        <w:rPr>
          <w:b/>
          <w:bCs/>
          <w:sz w:val="28"/>
          <w:szCs w:val="28"/>
        </w:rPr>
        <w:t xml:space="preserve"> </w:t>
      </w:r>
      <w:r w:rsidR="005F3AEE" w:rsidRPr="003663A1">
        <w:rPr>
          <w:b/>
          <w:bCs/>
          <w:sz w:val="28"/>
          <w:szCs w:val="28"/>
        </w:rPr>
        <w:t xml:space="preserve"> </w:t>
      </w:r>
      <w:r w:rsidRPr="00D17F36">
        <w:rPr>
          <w:b/>
          <w:bCs/>
          <w:color w:val="000000"/>
          <w:sz w:val="28"/>
        </w:rPr>
        <w:t>Личностными результатами</w:t>
      </w:r>
      <w:r w:rsidRPr="00D17F36">
        <w:rPr>
          <w:color w:val="000000"/>
          <w:sz w:val="28"/>
        </w:rPr>
        <w:t> изучения предмета «Химия» в 8 классе являются следующие умения:</w:t>
      </w:r>
    </w:p>
    <w:p w:rsidR="00D17F36" w:rsidRPr="00D17F36" w:rsidRDefault="00D17F36" w:rsidP="00D17F36">
      <w:pPr>
        <w:numPr>
          <w:ilvl w:val="0"/>
          <w:numId w:val="7"/>
        </w:numPr>
        <w:shd w:val="clear" w:color="auto" w:fill="FFFFFF"/>
        <w:spacing w:after="0" w:line="240" w:lineRule="auto"/>
        <w:ind w:left="926"/>
        <w:jc w:val="both"/>
        <w:rPr>
          <w:rFonts w:ascii="Arial" w:eastAsia="Times New Roman" w:hAnsi="Arial" w:cs="Arial"/>
          <w:color w:val="000000"/>
        </w:rPr>
      </w:pPr>
      <w:r w:rsidRPr="00D17F36">
        <w:rPr>
          <w:rFonts w:ascii="Times New Roman" w:eastAsia="Times New Roman" w:hAnsi="Times New Roman" w:cs="Times New Roman"/>
          <w:color w:val="000000"/>
          <w:sz w:val="28"/>
        </w:rPr>
        <w:t>осознавать единство и целостность окружающего мира, возможности его познаваемости и объяснимости на основе достижений науки;</w:t>
      </w:r>
    </w:p>
    <w:p w:rsidR="00D17F36" w:rsidRPr="00D17F36" w:rsidRDefault="00D17F36" w:rsidP="00D17F36">
      <w:pPr>
        <w:numPr>
          <w:ilvl w:val="0"/>
          <w:numId w:val="7"/>
        </w:numPr>
        <w:shd w:val="clear" w:color="auto" w:fill="FFFFFF"/>
        <w:spacing w:after="0" w:line="240" w:lineRule="auto"/>
        <w:ind w:left="926"/>
        <w:jc w:val="both"/>
        <w:rPr>
          <w:rFonts w:ascii="Arial" w:eastAsia="Times New Roman" w:hAnsi="Arial" w:cs="Arial"/>
          <w:color w:val="000000"/>
        </w:rPr>
      </w:pPr>
      <w:r w:rsidRPr="00D17F36">
        <w:rPr>
          <w:rFonts w:ascii="Times New Roman" w:eastAsia="Times New Roman" w:hAnsi="Times New Roman" w:cs="Times New Roman"/>
          <w:color w:val="000000"/>
          <w:sz w:val="28"/>
        </w:rPr>
        <w:t>постепенно выстраивать собственное целостное мировоззрение:  осознавать потребность и готовность к самообразованию, в том числе и в рамках самостоятельной деятельности вне школы;</w:t>
      </w:r>
    </w:p>
    <w:p w:rsidR="00D17F36" w:rsidRPr="00D17F36" w:rsidRDefault="00D17F36" w:rsidP="00D17F36">
      <w:pPr>
        <w:numPr>
          <w:ilvl w:val="0"/>
          <w:numId w:val="7"/>
        </w:numPr>
        <w:shd w:val="clear" w:color="auto" w:fill="FFFFFF"/>
        <w:spacing w:after="0" w:line="240" w:lineRule="auto"/>
        <w:ind w:left="926"/>
        <w:jc w:val="both"/>
        <w:rPr>
          <w:rFonts w:ascii="Arial" w:eastAsia="Times New Roman" w:hAnsi="Arial" w:cs="Arial"/>
          <w:color w:val="000000"/>
        </w:rPr>
      </w:pPr>
      <w:r w:rsidRPr="00D17F36">
        <w:rPr>
          <w:rFonts w:ascii="Times New Roman" w:eastAsia="Times New Roman" w:hAnsi="Times New Roman" w:cs="Times New Roman"/>
          <w:color w:val="000000"/>
          <w:sz w:val="28"/>
        </w:rPr>
        <w:t>оценивать жизненные ситуации с точки зрения безопасного образа жизни и сохранения здоровья;</w:t>
      </w:r>
    </w:p>
    <w:p w:rsidR="00D17F36" w:rsidRPr="00D17F36" w:rsidRDefault="00D17F36" w:rsidP="00D17F36">
      <w:pPr>
        <w:numPr>
          <w:ilvl w:val="0"/>
          <w:numId w:val="7"/>
        </w:numPr>
        <w:shd w:val="clear" w:color="auto" w:fill="FFFFFF"/>
        <w:spacing w:after="0" w:line="240" w:lineRule="auto"/>
        <w:ind w:left="926"/>
        <w:jc w:val="both"/>
        <w:rPr>
          <w:rFonts w:ascii="Arial" w:eastAsia="Times New Roman" w:hAnsi="Arial" w:cs="Arial"/>
          <w:color w:val="000000"/>
        </w:rPr>
      </w:pPr>
      <w:r w:rsidRPr="00D17F36">
        <w:rPr>
          <w:rFonts w:ascii="Times New Roman" w:eastAsia="Times New Roman" w:hAnsi="Times New Roman" w:cs="Times New Roman"/>
          <w:color w:val="000000"/>
          <w:sz w:val="28"/>
        </w:rPr>
        <w:t>оценивать экологический риск взаимоотношений человека и природы.</w:t>
      </w:r>
    </w:p>
    <w:p w:rsidR="00D17F36" w:rsidRPr="00D17F36" w:rsidRDefault="00D17F36" w:rsidP="00D17F36">
      <w:pPr>
        <w:numPr>
          <w:ilvl w:val="0"/>
          <w:numId w:val="7"/>
        </w:numPr>
        <w:shd w:val="clear" w:color="auto" w:fill="FFFFFF"/>
        <w:spacing w:after="0" w:line="240" w:lineRule="auto"/>
        <w:ind w:left="926"/>
        <w:jc w:val="both"/>
        <w:rPr>
          <w:rFonts w:ascii="Arial" w:eastAsia="Times New Roman" w:hAnsi="Arial" w:cs="Arial"/>
          <w:color w:val="000000"/>
        </w:rPr>
      </w:pPr>
      <w:r w:rsidRPr="00D17F36">
        <w:rPr>
          <w:rFonts w:ascii="Times New Roman" w:eastAsia="Times New Roman" w:hAnsi="Times New Roman" w:cs="Times New Roman"/>
          <w:color w:val="000000"/>
          <w:sz w:val="28"/>
        </w:rPr>
        <w:lastRenderedPageBreak/>
        <w:t>формировать  экологическое мышление: умение оценивать свою деятельность и поступки других людей с точки зрения сохранения окружающей среды - гаранта</w:t>
      </w:r>
      <w:r w:rsidRPr="00090A1A">
        <w:rPr>
          <w:rFonts w:ascii="Times New Roman" w:eastAsia="Times New Roman" w:hAnsi="Times New Roman" w:cs="Times New Roman"/>
          <w:sz w:val="28"/>
        </w:rPr>
        <w:t> </w:t>
      </w:r>
      <w:hyperlink r:id="rId6" w:tgtFrame="_blank" w:history="1">
        <w:r w:rsidRPr="00090A1A">
          <w:rPr>
            <w:rFonts w:ascii="Times New Roman" w:eastAsia="Times New Roman" w:hAnsi="Times New Roman" w:cs="Times New Roman"/>
            <w:bCs/>
            <w:sz w:val="28"/>
          </w:rPr>
          <w:t>жизни</w:t>
        </w:r>
      </w:hyperlink>
      <w:r w:rsidRPr="00D17F36">
        <w:rPr>
          <w:rFonts w:ascii="Times New Roman" w:eastAsia="Times New Roman" w:hAnsi="Times New Roman" w:cs="Times New Roman"/>
          <w:color w:val="000000"/>
          <w:sz w:val="28"/>
        </w:rPr>
        <w:t> и благополучия людей на Земле.</w:t>
      </w:r>
    </w:p>
    <w:p w:rsidR="00D17F36" w:rsidRPr="00D17F36" w:rsidRDefault="00D17F36" w:rsidP="00D17F36">
      <w:pPr>
        <w:shd w:val="clear" w:color="auto" w:fill="FFFFFF"/>
        <w:spacing w:after="0" w:line="240" w:lineRule="auto"/>
        <w:ind w:firstLine="284"/>
        <w:jc w:val="both"/>
        <w:rPr>
          <w:rFonts w:ascii="Arial" w:eastAsia="Times New Roman" w:hAnsi="Arial" w:cs="Arial"/>
          <w:color w:val="000000"/>
        </w:rPr>
      </w:pPr>
      <w:proofErr w:type="spellStart"/>
      <w:r w:rsidRPr="00D17F36">
        <w:rPr>
          <w:rFonts w:ascii="Times New Roman" w:eastAsia="Times New Roman" w:hAnsi="Times New Roman" w:cs="Times New Roman"/>
          <w:b/>
          <w:bCs/>
          <w:color w:val="000000"/>
          <w:sz w:val="28"/>
        </w:rPr>
        <w:t>Метапредметными</w:t>
      </w:r>
      <w:proofErr w:type="spellEnd"/>
      <w:r w:rsidRPr="00D17F36">
        <w:rPr>
          <w:rFonts w:ascii="Times New Roman" w:eastAsia="Times New Roman" w:hAnsi="Times New Roman" w:cs="Times New Roman"/>
          <w:color w:val="000000"/>
          <w:sz w:val="28"/>
        </w:rPr>
        <w:t> результатами изучения </w:t>
      </w:r>
      <w:hyperlink r:id="rId7" w:tgtFrame="_blank" w:history="1">
        <w:r w:rsidRPr="00090A1A">
          <w:rPr>
            <w:rFonts w:ascii="Times New Roman" w:eastAsia="Times New Roman" w:hAnsi="Times New Roman" w:cs="Times New Roman"/>
            <w:bCs/>
            <w:sz w:val="28"/>
          </w:rPr>
          <w:t>курса</w:t>
        </w:r>
      </w:hyperlink>
      <w:r w:rsidRPr="00D17F36">
        <w:rPr>
          <w:rFonts w:ascii="Times New Roman" w:eastAsia="Times New Roman" w:hAnsi="Times New Roman" w:cs="Times New Roman"/>
          <w:color w:val="000000"/>
          <w:sz w:val="28"/>
        </w:rPr>
        <w:t> «Химия» является формирование универсальных учебных действий (УУД).</w:t>
      </w:r>
    </w:p>
    <w:p w:rsidR="00D17F36" w:rsidRPr="00D17F36" w:rsidRDefault="00D17F36" w:rsidP="00D17F36">
      <w:pPr>
        <w:shd w:val="clear" w:color="auto" w:fill="FFFFFF"/>
        <w:spacing w:after="0" w:line="240" w:lineRule="auto"/>
        <w:ind w:firstLine="284"/>
        <w:jc w:val="both"/>
        <w:rPr>
          <w:rFonts w:ascii="Arial" w:eastAsia="Times New Roman" w:hAnsi="Arial" w:cs="Arial"/>
          <w:color w:val="000000"/>
        </w:rPr>
      </w:pPr>
      <w:r w:rsidRPr="00D17F36">
        <w:rPr>
          <w:rFonts w:ascii="Times New Roman" w:eastAsia="Times New Roman" w:hAnsi="Times New Roman" w:cs="Times New Roman"/>
          <w:i/>
          <w:iCs/>
          <w:color w:val="000000"/>
          <w:sz w:val="28"/>
          <w:u w:val="single"/>
        </w:rPr>
        <w:t>Регулятивные УУД</w:t>
      </w:r>
      <w:r w:rsidRPr="00D17F36">
        <w:rPr>
          <w:rFonts w:ascii="Times New Roman" w:eastAsia="Times New Roman" w:hAnsi="Times New Roman" w:cs="Times New Roman"/>
          <w:color w:val="000000"/>
          <w:sz w:val="28"/>
        </w:rPr>
        <w:t>:</w:t>
      </w:r>
    </w:p>
    <w:p w:rsidR="00D17F36" w:rsidRPr="00D17F36" w:rsidRDefault="00D17F36" w:rsidP="00D17F36">
      <w:pPr>
        <w:numPr>
          <w:ilvl w:val="0"/>
          <w:numId w:val="8"/>
        </w:numPr>
        <w:shd w:val="clear" w:color="auto" w:fill="FFFFFF"/>
        <w:spacing w:after="0" w:line="240" w:lineRule="auto"/>
        <w:ind w:left="926"/>
        <w:jc w:val="both"/>
        <w:rPr>
          <w:rFonts w:ascii="Arial" w:eastAsia="Times New Roman" w:hAnsi="Arial" w:cs="Arial"/>
          <w:color w:val="000000"/>
        </w:rPr>
      </w:pPr>
      <w:r w:rsidRPr="00D17F36">
        <w:rPr>
          <w:rFonts w:ascii="Times New Roman" w:eastAsia="Times New Roman" w:hAnsi="Times New Roman" w:cs="Times New Roman"/>
          <w:color w:val="000000"/>
          <w:sz w:val="28"/>
        </w:rPr>
        <w:t>самостоятельно обнаруживать и формулировать учебную проблему, определять цель учебной деятельности;</w:t>
      </w:r>
    </w:p>
    <w:p w:rsidR="00D17F36" w:rsidRPr="00D17F36" w:rsidRDefault="00D17F36" w:rsidP="00D17F36">
      <w:pPr>
        <w:numPr>
          <w:ilvl w:val="0"/>
          <w:numId w:val="8"/>
        </w:numPr>
        <w:shd w:val="clear" w:color="auto" w:fill="FFFFFF"/>
        <w:spacing w:after="0" w:line="240" w:lineRule="auto"/>
        <w:ind w:left="926"/>
        <w:jc w:val="both"/>
        <w:rPr>
          <w:rFonts w:ascii="Arial" w:eastAsia="Times New Roman" w:hAnsi="Arial" w:cs="Arial"/>
          <w:color w:val="000000"/>
        </w:rPr>
      </w:pPr>
      <w:r w:rsidRPr="00D17F36">
        <w:rPr>
          <w:rFonts w:ascii="Times New Roman" w:eastAsia="Times New Roman" w:hAnsi="Times New Roman" w:cs="Times New Roman"/>
          <w:color w:val="000000"/>
          <w:sz w:val="28"/>
        </w:rPr>
        <w:t xml:space="preserve">выдвигать версии решения проблемы, осознавать конечный результат, выбирать из </w:t>
      </w:r>
      <w:proofErr w:type="gramStart"/>
      <w:r w:rsidRPr="00D17F36">
        <w:rPr>
          <w:rFonts w:ascii="Times New Roman" w:eastAsia="Times New Roman" w:hAnsi="Times New Roman" w:cs="Times New Roman"/>
          <w:color w:val="000000"/>
          <w:sz w:val="28"/>
        </w:rPr>
        <w:t>предложенных</w:t>
      </w:r>
      <w:proofErr w:type="gramEnd"/>
      <w:r w:rsidRPr="00D17F36">
        <w:rPr>
          <w:rFonts w:ascii="Times New Roman" w:eastAsia="Times New Roman" w:hAnsi="Times New Roman" w:cs="Times New Roman"/>
          <w:color w:val="000000"/>
          <w:sz w:val="28"/>
        </w:rPr>
        <w:t xml:space="preserve"> и искать самостоятельно  средства достижения цели;</w:t>
      </w:r>
    </w:p>
    <w:p w:rsidR="00D17F36" w:rsidRPr="00D17F36" w:rsidRDefault="00D17F36" w:rsidP="00D17F36">
      <w:pPr>
        <w:numPr>
          <w:ilvl w:val="0"/>
          <w:numId w:val="8"/>
        </w:numPr>
        <w:shd w:val="clear" w:color="auto" w:fill="FFFFFF"/>
        <w:spacing w:after="0" w:line="240" w:lineRule="auto"/>
        <w:ind w:left="926"/>
        <w:jc w:val="both"/>
        <w:rPr>
          <w:rFonts w:ascii="Arial" w:eastAsia="Times New Roman" w:hAnsi="Arial" w:cs="Arial"/>
          <w:color w:val="000000"/>
        </w:rPr>
      </w:pPr>
      <w:r w:rsidRPr="00D17F36">
        <w:rPr>
          <w:rFonts w:ascii="Times New Roman" w:eastAsia="Times New Roman" w:hAnsi="Times New Roman" w:cs="Times New Roman"/>
          <w:color w:val="000000"/>
          <w:sz w:val="28"/>
        </w:rPr>
        <w:t>составлять (индивидуально или в группе) план решения проблемы;</w:t>
      </w:r>
    </w:p>
    <w:p w:rsidR="00D17F36" w:rsidRPr="00D17F36" w:rsidRDefault="00D17F36" w:rsidP="00D17F36">
      <w:pPr>
        <w:numPr>
          <w:ilvl w:val="0"/>
          <w:numId w:val="8"/>
        </w:numPr>
        <w:shd w:val="clear" w:color="auto" w:fill="FFFFFF"/>
        <w:spacing w:after="0" w:line="240" w:lineRule="auto"/>
        <w:ind w:left="926"/>
        <w:jc w:val="both"/>
        <w:rPr>
          <w:rFonts w:ascii="Arial" w:eastAsia="Times New Roman" w:hAnsi="Arial" w:cs="Arial"/>
          <w:color w:val="000000"/>
        </w:rPr>
      </w:pPr>
      <w:r w:rsidRPr="00D17F36">
        <w:rPr>
          <w:rFonts w:ascii="Times New Roman" w:eastAsia="Times New Roman" w:hAnsi="Times New Roman" w:cs="Times New Roman"/>
          <w:color w:val="000000"/>
          <w:sz w:val="28"/>
        </w:rPr>
        <w:t>работая по плану, сверять свои действия с целью и, при необходимости, исправлять ошибки самостоятельно;</w:t>
      </w:r>
    </w:p>
    <w:p w:rsidR="00D17F36" w:rsidRPr="00D17F36" w:rsidRDefault="00D17F36" w:rsidP="00D17F36">
      <w:pPr>
        <w:numPr>
          <w:ilvl w:val="0"/>
          <w:numId w:val="8"/>
        </w:numPr>
        <w:shd w:val="clear" w:color="auto" w:fill="FFFFFF"/>
        <w:spacing w:after="0" w:line="240" w:lineRule="auto"/>
        <w:ind w:left="926"/>
        <w:jc w:val="both"/>
        <w:rPr>
          <w:rFonts w:ascii="Arial" w:eastAsia="Times New Roman" w:hAnsi="Arial" w:cs="Arial"/>
          <w:color w:val="000000"/>
        </w:rPr>
      </w:pPr>
      <w:r w:rsidRPr="00D17F36">
        <w:rPr>
          <w:rFonts w:ascii="Times New Roman" w:eastAsia="Times New Roman" w:hAnsi="Times New Roman" w:cs="Times New Roman"/>
          <w:color w:val="000000"/>
          <w:sz w:val="28"/>
        </w:rPr>
        <w:t>в диалоге с учителем совершенствовать самостоятельно выработанные критерии оценки.</w:t>
      </w:r>
    </w:p>
    <w:p w:rsidR="00D17F36" w:rsidRPr="00D17F36" w:rsidRDefault="00D17F36" w:rsidP="00D17F36">
      <w:pPr>
        <w:shd w:val="clear" w:color="auto" w:fill="FFFFFF"/>
        <w:spacing w:after="0" w:line="240" w:lineRule="auto"/>
        <w:ind w:firstLine="284"/>
        <w:jc w:val="both"/>
        <w:rPr>
          <w:rFonts w:ascii="Arial" w:eastAsia="Times New Roman" w:hAnsi="Arial" w:cs="Arial"/>
          <w:color w:val="000000"/>
        </w:rPr>
      </w:pPr>
      <w:r w:rsidRPr="00D17F36">
        <w:rPr>
          <w:rFonts w:ascii="Times New Roman" w:eastAsia="Times New Roman" w:hAnsi="Times New Roman" w:cs="Times New Roman"/>
          <w:i/>
          <w:iCs/>
          <w:color w:val="000000"/>
          <w:sz w:val="28"/>
          <w:u w:val="single"/>
        </w:rPr>
        <w:t>Познавательные УУД:</w:t>
      </w:r>
    </w:p>
    <w:p w:rsidR="00D17F36" w:rsidRPr="00D17F36" w:rsidRDefault="00D17F36" w:rsidP="00D17F36">
      <w:pPr>
        <w:numPr>
          <w:ilvl w:val="0"/>
          <w:numId w:val="9"/>
        </w:numPr>
        <w:shd w:val="clear" w:color="auto" w:fill="FFFFFF"/>
        <w:spacing w:after="0" w:line="240" w:lineRule="auto"/>
        <w:ind w:left="926"/>
        <w:jc w:val="both"/>
        <w:rPr>
          <w:rFonts w:ascii="Arial" w:eastAsia="Times New Roman" w:hAnsi="Arial" w:cs="Arial"/>
          <w:color w:val="000000"/>
        </w:rPr>
      </w:pPr>
      <w:r w:rsidRPr="00D17F36">
        <w:rPr>
          <w:rFonts w:ascii="Times New Roman" w:eastAsia="Times New Roman" w:hAnsi="Times New Roman" w:cs="Times New Roman"/>
          <w:color w:val="000000"/>
          <w:sz w:val="28"/>
        </w:rPr>
        <w:t xml:space="preserve">анализировать, сравнивать, классифицировать и обобщать факты и явления. </w:t>
      </w:r>
      <w:proofErr w:type="spellStart"/>
      <w:r w:rsidRPr="00D17F36">
        <w:rPr>
          <w:rFonts w:ascii="Times New Roman" w:eastAsia="Times New Roman" w:hAnsi="Times New Roman" w:cs="Times New Roman"/>
          <w:color w:val="000000"/>
          <w:sz w:val="28"/>
        </w:rPr>
        <w:t>Выявлять</w:t>
      </w:r>
      <w:hyperlink r:id="rId8" w:tgtFrame="_blank" w:history="1">
        <w:r w:rsidRPr="00D17F36">
          <w:rPr>
            <w:rFonts w:ascii="Times New Roman" w:eastAsia="Times New Roman" w:hAnsi="Times New Roman" w:cs="Times New Roman"/>
            <w:b/>
            <w:bCs/>
            <w:color w:val="27638C"/>
            <w:sz w:val="28"/>
          </w:rPr>
          <w:t>причины</w:t>
        </w:r>
        <w:proofErr w:type="spellEnd"/>
      </w:hyperlink>
      <w:r w:rsidRPr="00D17F36">
        <w:rPr>
          <w:rFonts w:ascii="Times New Roman" w:eastAsia="Times New Roman" w:hAnsi="Times New Roman" w:cs="Times New Roman"/>
          <w:color w:val="000000"/>
          <w:sz w:val="28"/>
        </w:rPr>
        <w:t> и следствия простых явлений.</w:t>
      </w:r>
    </w:p>
    <w:p w:rsidR="00D17F36" w:rsidRPr="00D17F36" w:rsidRDefault="00D17F36" w:rsidP="00D17F36">
      <w:pPr>
        <w:numPr>
          <w:ilvl w:val="0"/>
          <w:numId w:val="9"/>
        </w:numPr>
        <w:shd w:val="clear" w:color="auto" w:fill="FFFFFF"/>
        <w:spacing w:after="0" w:line="240" w:lineRule="auto"/>
        <w:ind w:left="926"/>
        <w:jc w:val="both"/>
        <w:rPr>
          <w:rFonts w:ascii="Arial" w:eastAsia="Times New Roman" w:hAnsi="Arial" w:cs="Arial"/>
          <w:color w:val="000000"/>
        </w:rPr>
      </w:pPr>
      <w:r w:rsidRPr="00D17F36">
        <w:rPr>
          <w:rFonts w:ascii="Times New Roman" w:eastAsia="Times New Roman" w:hAnsi="Times New Roman" w:cs="Times New Roman"/>
          <w:color w:val="000000"/>
          <w:sz w:val="28"/>
        </w:rPr>
        <w:t>осуществлять сравнение, классификацию, самостоятельно выбирая основания и критерии для указанных логических операций;</w:t>
      </w:r>
    </w:p>
    <w:p w:rsidR="00D17F36" w:rsidRPr="00D17F36" w:rsidRDefault="00D17F36" w:rsidP="00D17F36">
      <w:pPr>
        <w:numPr>
          <w:ilvl w:val="0"/>
          <w:numId w:val="9"/>
        </w:numPr>
        <w:shd w:val="clear" w:color="auto" w:fill="FFFFFF"/>
        <w:spacing w:after="0" w:line="240" w:lineRule="auto"/>
        <w:ind w:left="926"/>
        <w:jc w:val="both"/>
        <w:rPr>
          <w:rFonts w:ascii="Arial" w:eastAsia="Times New Roman" w:hAnsi="Arial" w:cs="Arial"/>
          <w:color w:val="000000"/>
        </w:rPr>
      </w:pPr>
      <w:r w:rsidRPr="00D17F36">
        <w:rPr>
          <w:rFonts w:ascii="Times New Roman" w:eastAsia="Times New Roman" w:hAnsi="Times New Roman" w:cs="Times New Roman"/>
          <w:color w:val="000000"/>
          <w:sz w:val="28"/>
        </w:rPr>
        <w:t xml:space="preserve">строить </w:t>
      </w:r>
      <w:proofErr w:type="gramStart"/>
      <w:r w:rsidRPr="00D17F36">
        <w:rPr>
          <w:rFonts w:ascii="Times New Roman" w:eastAsia="Times New Roman" w:hAnsi="Times New Roman" w:cs="Times New Roman"/>
          <w:color w:val="000000"/>
          <w:sz w:val="28"/>
        </w:rPr>
        <w:t>логическое рассуждение</w:t>
      </w:r>
      <w:proofErr w:type="gramEnd"/>
      <w:r w:rsidRPr="00D17F36">
        <w:rPr>
          <w:rFonts w:ascii="Times New Roman" w:eastAsia="Times New Roman" w:hAnsi="Times New Roman" w:cs="Times New Roman"/>
          <w:color w:val="000000"/>
          <w:sz w:val="28"/>
        </w:rPr>
        <w:t xml:space="preserve">, включающее установление </w:t>
      </w:r>
      <w:proofErr w:type="spellStart"/>
      <w:r w:rsidRPr="00D17F36">
        <w:rPr>
          <w:rFonts w:ascii="Times New Roman" w:eastAsia="Times New Roman" w:hAnsi="Times New Roman" w:cs="Times New Roman"/>
          <w:color w:val="000000"/>
          <w:sz w:val="28"/>
        </w:rPr>
        <w:t>причинно-следственныхсвязей</w:t>
      </w:r>
      <w:proofErr w:type="spellEnd"/>
      <w:r w:rsidRPr="00D17F36">
        <w:rPr>
          <w:rFonts w:ascii="Times New Roman" w:eastAsia="Times New Roman" w:hAnsi="Times New Roman" w:cs="Times New Roman"/>
          <w:color w:val="000000"/>
          <w:sz w:val="28"/>
        </w:rPr>
        <w:t>.</w:t>
      </w:r>
    </w:p>
    <w:p w:rsidR="00D17F36" w:rsidRPr="00D17F36" w:rsidRDefault="00D17F36" w:rsidP="00D17F36">
      <w:pPr>
        <w:numPr>
          <w:ilvl w:val="0"/>
          <w:numId w:val="9"/>
        </w:numPr>
        <w:shd w:val="clear" w:color="auto" w:fill="FFFFFF"/>
        <w:spacing w:after="0" w:line="240" w:lineRule="auto"/>
        <w:ind w:left="926"/>
        <w:jc w:val="both"/>
        <w:rPr>
          <w:rFonts w:ascii="Arial" w:eastAsia="Times New Roman" w:hAnsi="Arial" w:cs="Arial"/>
          <w:color w:val="000000"/>
        </w:rPr>
      </w:pPr>
      <w:r w:rsidRPr="00D17F36">
        <w:rPr>
          <w:rFonts w:ascii="Times New Roman" w:eastAsia="Times New Roman" w:hAnsi="Times New Roman" w:cs="Times New Roman"/>
          <w:color w:val="000000"/>
          <w:sz w:val="28"/>
        </w:rPr>
        <w:t>создавать схематические модели с выделением существенных характеристик объекта.</w:t>
      </w:r>
    </w:p>
    <w:p w:rsidR="00D17F36" w:rsidRPr="00D17F36" w:rsidRDefault="00D17F36" w:rsidP="00D17F36">
      <w:pPr>
        <w:numPr>
          <w:ilvl w:val="0"/>
          <w:numId w:val="9"/>
        </w:numPr>
        <w:shd w:val="clear" w:color="auto" w:fill="FFFFFF"/>
        <w:spacing w:after="0" w:line="240" w:lineRule="auto"/>
        <w:ind w:left="926"/>
        <w:jc w:val="both"/>
        <w:rPr>
          <w:rFonts w:ascii="Arial" w:eastAsia="Times New Roman" w:hAnsi="Arial" w:cs="Arial"/>
          <w:color w:val="000000"/>
        </w:rPr>
      </w:pPr>
      <w:r w:rsidRPr="00D17F36">
        <w:rPr>
          <w:rFonts w:ascii="Times New Roman" w:eastAsia="Times New Roman" w:hAnsi="Times New Roman" w:cs="Times New Roman"/>
          <w:color w:val="000000"/>
          <w:sz w:val="28"/>
        </w:rPr>
        <w:t>составлять тезисы, различные виды планов (простых, сложных и т.п.).</w:t>
      </w:r>
    </w:p>
    <w:p w:rsidR="00D17F36" w:rsidRPr="00D17F36" w:rsidRDefault="00D17F36" w:rsidP="00D17F36">
      <w:pPr>
        <w:numPr>
          <w:ilvl w:val="0"/>
          <w:numId w:val="9"/>
        </w:numPr>
        <w:shd w:val="clear" w:color="auto" w:fill="FFFFFF"/>
        <w:spacing w:after="0" w:line="240" w:lineRule="auto"/>
        <w:ind w:left="926"/>
        <w:jc w:val="both"/>
        <w:rPr>
          <w:rFonts w:ascii="Arial" w:eastAsia="Times New Roman" w:hAnsi="Arial" w:cs="Arial"/>
          <w:color w:val="000000"/>
        </w:rPr>
      </w:pPr>
      <w:r w:rsidRPr="00D17F36">
        <w:rPr>
          <w:rFonts w:ascii="Times New Roman" w:eastAsia="Times New Roman" w:hAnsi="Times New Roman" w:cs="Times New Roman"/>
          <w:color w:val="000000"/>
          <w:sz w:val="28"/>
        </w:rPr>
        <w:t>преобразовывать информацию  из одного вида в другой (таблицу в текст и пр.).</w:t>
      </w:r>
    </w:p>
    <w:p w:rsidR="00D17F36" w:rsidRPr="00D17F36" w:rsidRDefault="00D17F36" w:rsidP="00D17F36">
      <w:pPr>
        <w:numPr>
          <w:ilvl w:val="0"/>
          <w:numId w:val="9"/>
        </w:numPr>
        <w:shd w:val="clear" w:color="auto" w:fill="FFFFFF"/>
        <w:spacing w:after="0" w:line="240" w:lineRule="auto"/>
        <w:ind w:left="926"/>
        <w:jc w:val="both"/>
        <w:rPr>
          <w:rFonts w:ascii="Arial" w:eastAsia="Times New Roman" w:hAnsi="Arial" w:cs="Arial"/>
          <w:color w:val="000000"/>
        </w:rPr>
      </w:pPr>
      <w:r w:rsidRPr="00D17F36">
        <w:rPr>
          <w:rFonts w:ascii="Times New Roman" w:eastAsia="Times New Roman" w:hAnsi="Times New Roman" w:cs="Times New Roman"/>
          <w:color w:val="000000"/>
          <w:sz w:val="28"/>
        </w:rPr>
        <w:t>уметь определять возможные источники необходимых сведений, производить поиск информации, анализировать и оценивать её достоверность.</w:t>
      </w:r>
    </w:p>
    <w:p w:rsidR="00D17F36" w:rsidRPr="00D17F36" w:rsidRDefault="00D17F36" w:rsidP="00D17F36">
      <w:pPr>
        <w:shd w:val="clear" w:color="auto" w:fill="FFFFFF"/>
        <w:spacing w:after="0" w:line="240" w:lineRule="auto"/>
        <w:ind w:firstLine="284"/>
        <w:jc w:val="both"/>
        <w:rPr>
          <w:rFonts w:ascii="Arial" w:eastAsia="Times New Roman" w:hAnsi="Arial" w:cs="Arial"/>
          <w:color w:val="000000"/>
        </w:rPr>
      </w:pPr>
      <w:r w:rsidRPr="00D17F36">
        <w:rPr>
          <w:rFonts w:ascii="Times New Roman" w:eastAsia="Times New Roman" w:hAnsi="Times New Roman" w:cs="Times New Roman"/>
          <w:i/>
          <w:iCs/>
          <w:color w:val="000000"/>
          <w:sz w:val="28"/>
          <w:u w:val="single"/>
        </w:rPr>
        <w:t>Коммуникативные УУД:</w:t>
      </w:r>
    </w:p>
    <w:p w:rsidR="00D17F36" w:rsidRPr="00D17F36" w:rsidRDefault="00D17F36" w:rsidP="00D17F36">
      <w:pPr>
        <w:shd w:val="clear" w:color="auto" w:fill="FFFFFF"/>
        <w:spacing w:after="0" w:line="240" w:lineRule="auto"/>
        <w:ind w:firstLine="284"/>
        <w:jc w:val="both"/>
        <w:rPr>
          <w:rFonts w:ascii="Arial" w:eastAsia="Times New Roman" w:hAnsi="Arial" w:cs="Arial"/>
          <w:color w:val="000000"/>
        </w:rPr>
      </w:pPr>
      <w:r w:rsidRPr="00D17F36">
        <w:rPr>
          <w:rFonts w:ascii="Times New Roman" w:eastAsia="Times New Roman" w:hAnsi="Times New Roman" w:cs="Times New Roman"/>
          <w:color w:val="000000"/>
          <w:sz w:val="28"/>
        </w:rPr>
        <w:t>Самостоятельно организовывать учебное взаимодействие в </w:t>
      </w:r>
      <w:hyperlink r:id="rId9" w:tgtFrame="_blank" w:history="1">
        <w:r w:rsidRPr="00090A1A">
          <w:rPr>
            <w:rFonts w:ascii="Times New Roman" w:eastAsia="Times New Roman" w:hAnsi="Times New Roman" w:cs="Times New Roman"/>
            <w:bCs/>
            <w:sz w:val="28"/>
          </w:rPr>
          <w:t>группе</w:t>
        </w:r>
      </w:hyperlink>
      <w:r w:rsidRPr="00D17F36">
        <w:rPr>
          <w:rFonts w:ascii="Times New Roman" w:eastAsia="Times New Roman" w:hAnsi="Times New Roman" w:cs="Times New Roman"/>
          <w:color w:val="000000"/>
          <w:sz w:val="28"/>
        </w:rPr>
        <w:t> (определять общие цели, распределять роли, договариваться </w:t>
      </w:r>
      <w:hyperlink r:id="rId10" w:tgtFrame="_blank" w:history="1">
        <w:r w:rsidRPr="00090A1A">
          <w:rPr>
            <w:rFonts w:ascii="Times New Roman" w:eastAsia="Times New Roman" w:hAnsi="Times New Roman" w:cs="Times New Roman"/>
            <w:bCs/>
            <w:sz w:val="28"/>
          </w:rPr>
          <w:t>друг</w:t>
        </w:r>
      </w:hyperlink>
      <w:r w:rsidRPr="00D17F36">
        <w:rPr>
          <w:rFonts w:ascii="Times New Roman" w:eastAsia="Times New Roman" w:hAnsi="Times New Roman" w:cs="Times New Roman"/>
          <w:color w:val="000000"/>
          <w:sz w:val="28"/>
        </w:rPr>
        <w:t> с другом и т.д.).</w:t>
      </w:r>
    </w:p>
    <w:p w:rsidR="00D17F36" w:rsidRPr="00D17F36" w:rsidRDefault="00D17F36" w:rsidP="00D17F36">
      <w:pPr>
        <w:shd w:val="clear" w:color="auto" w:fill="FFFFFF"/>
        <w:spacing w:after="0" w:line="240" w:lineRule="auto"/>
        <w:ind w:firstLine="284"/>
        <w:jc w:val="both"/>
        <w:rPr>
          <w:rFonts w:ascii="Arial" w:eastAsia="Times New Roman" w:hAnsi="Arial" w:cs="Arial"/>
          <w:color w:val="000000"/>
        </w:rPr>
      </w:pPr>
      <w:r w:rsidRPr="00D17F36">
        <w:rPr>
          <w:rFonts w:ascii="Times New Roman" w:eastAsia="Times New Roman" w:hAnsi="Times New Roman" w:cs="Times New Roman"/>
          <w:b/>
          <w:bCs/>
          <w:color w:val="000000"/>
          <w:sz w:val="28"/>
        </w:rPr>
        <w:t>Предметными результатами</w:t>
      </w:r>
      <w:r w:rsidRPr="00D17F36">
        <w:rPr>
          <w:rFonts w:ascii="Times New Roman" w:eastAsia="Times New Roman" w:hAnsi="Times New Roman" w:cs="Times New Roman"/>
          <w:color w:val="000000"/>
          <w:sz w:val="28"/>
        </w:rPr>
        <w:t> изучения предмета являются следующие умения:</w:t>
      </w:r>
    </w:p>
    <w:p w:rsidR="00D17F36" w:rsidRPr="00D17F36" w:rsidRDefault="00D17F36" w:rsidP="00D17F36">
      <w:pPr>
        <w:numPr>
          <w:ilvl w:val="0"/>
          <w:numId w:val="10"/>
        </w:numPr>
        <w:shd w:val="clear" w:color="auto" w:fill="FFFFFF"/>
        <w:spacing w:after="0" w:line="240" w:lineRule="auto"/>
        <w:jc w:val="both"/>
        <w:rPr>
          <w:rFonts w:ascii="Arial" w:eastAsia="Times New Roman" w:hAnsi="Arial" w:cs="Arial"/>
          <w:color w:val="000000"/>
        </w:rPr>
      </w:pPr>
      <w:r w:rsidRPr="00D17F36">
        <w:rPr>
          <w:rFonts w:ascii="Times New Roman" w:eastAsia="Times New Roman" w:hAnsi="Times New Roman" w:cs="Times New Roman"/>
          <w:color w:val="000000"/>
          <w:sz w:val="28"/>
        </w:rPr>
        <w:t>осознание роли веществ:</w:t>
      </w:r>
    </w:p>
    <w:p w:rsidR="00D17F36" w:rsidRPr="00D17F36" w:rsidRDefault="00D17F36" w:rsidP="00D17F36">
      <w:pPr>
        <w:shd w:val="clear" w:color="auto" w:fill="FFFFFF"/>
        <w:spacing w:after="0" w:line="240" w:lineRule="auto"/>
        <w:ind w:left="568"/>
        <w:jc w:val="both"/>
        <w:rPr>
          <w:rFonts w:ascii="Arial" w:eastAsia="Times New Roman" w:hAnsi="Arial" w:cs="Arial"/>
          <w:color w:val="000000"/>
        </w:rPr>
      </w:pPr>
      <w:r w:rsidRPr="00D17F36">
        <w:rPr>
          <w:rFonts w:ascii="Times New Roman" w:eastAsia="Times New Roman" w:hAnsi="Times New Roman" w:cs="Times New Roman"/>
          <w:color w:val="231F20"/>
          <w:sz w:val="28"/>
        </w:rPr>
        <w:t>- определять роль различных веще</w:t>
      </w:r>
      <w:proofErr w:type="gramStart"/>
      <w:r w:rsidRPr="00D17F36">
        <w:rPr>
          <w:rFonts w:ascii="Times New Roman" w:eastAsia="Times New Roman" w:hAnsi="Times New Roman" w:cs="Times New Roman"/>
          <w:color w:val="231F20"/>
          <w:sz w:val="28"/>
        </w:rPr>
        <w:t>ств в пр</w:t>
      </w:r>
      <w:proofErr w:type="gramEnd"/>
      <w:r w:rsidRPr="00D17F36">
        <w:rPr>
          <w:rFonts w:ascii="Times New Roman" w:eastAsia="Times New Roman" w:hAnsi="Times New Roman" w:cs="Times New Roman"/>
          <w:color w:val="231F20"/>
          <w:sz w:val="28"/>
        </w:rPr>
        <w:t>ироде и технике;</w:t>
      </w:r>
    </w:p>
    <w:p w:rsidR="00D17F36" w:rsidRPr="00D17F36" w:rsidRDefault="00D17F36" w:rsidP="00D17F36">
      <w:pPr>
        <w:shd w:val="clear" w:color="auto" w:fill="FFFFFF"/>
        <w:spacing w:after="0" w:line="240" w:lineRule="auto"/>
        <w:ind w:left="568"/>
        <w:jc w:val="both"/>
        <w:rPr>
          <w:rFonts w:ascii="Arial" w:eastAsia="Times New Roman" w:hAnsi="Arial" w:cs="Arial"/>
          <w:color w:val="000000"/>
        </w:rPr>
      </w:pPr>
      <w:r w:rsidRPr="00D17F36">
        <w:rPr>
          <w:rFonts w:ascii="Times New Roman" w:eastAsia="Times New Roman" w:hAnsi="Times New Roman" w:cs="Times New Roman"/>
          <w:color w:val="231F20"/>
          <w:sz w:val="28"/>
        </w:rPr>
        <w:t>- объяснять роль веществ в их круговороте.</w:t>
      </w:r>
    </w:p>
    <w:p w:rsidR="00D17F36" w:rsidRPr="00D17F36" w:rsidRDefault="00D17F36" w:rsidP="00D17F36">
      <w:pPr>
        <w:numPr>
          <w:ilvl w:val="0"/>
          <w:numId w:val="11"/>
        </w:numPr>
        <w:shd w:val="clear" w:color="auto" w:fill="FFFFFF"/>
        <w:spacing w:after="0" w:line="240" w:lineRule="auto"/>
        <w:jc w:val="both"/>
        <w:rPr>
          <w:rFonts w:ascii="Arial" w:eastAsia="Times New Roman" w:hAnsi="Arial" w:cs="Arial"/>
          <w:color w:val="000000"/>
        </w:rPr>
      </w:pPr>
      <w:r w:rsidRPr="00D17F36">
        <w:rPr>
          <w:rFonts w:ascii="Times New Roman" w:eastAsia="Times New Roman" w:hAnsi="Times New Roman" w:cs="Times New Roman"/>
          <w:color w:val="000000"/>
          <w:sz w:val="28"/>
        </w:rPr>
        <w:t>рассмотрение химических процессов:</w:t>
      </w:r>
    </w:p>
    <w:p w:rsidR="00D17F36" w:rsidRPr="00D17F36" w:rsidRDefault="00D17F36" w:rsidP="00D17F36">
      <w:pPr>
        <w:shd w:val="clear" w:color="auto" w:fill="FFFFFF"/>
        <w:spacing w:after="0" w:line="240" w:lineRule="auto"/>
        <w:ind w:left="568"/>
        <w:jc w:val="both"/>
        <w:rPr>
          <w:rFonts w:ascii="Arial" w:eastAsia="Times New Roman" w:hAnsi="Arial" w:cs="Arial"/>
          <w:color w:val="000000"/>
        </w:rPr>
      </w:pPr>
      <w:r w:rsidRPr="00D17F36">
        <w:rPr>
          <w:rFonts w:ascii="Times New Roman" w:eastAsia="Times New Roman" w:hAnsi="Times New Roman" w:cs="Times New Roman"/>
          <w:color w:val="231F20"/>
          <w:sz w:val="28"/>
        </w:rPr>
        <w:t>- приводить примеры химических процессов в природе;</w:t>
      </w:r>
    </w:p>
    <w:p w:rsidR="00D17F36" w:rsidRPr="00D17F36" w:rsidRDefault="00D17F36" w:rsidP="00D17F36">
      <w:pPr>
        <w:shd w:val="clear" w:color="auto" w:fill="FFFFFF"/>
        <w:spacing w:after="0" w:line="240" w:lineRule="auto"/>
        <w:ind w:left="568"/>
        <w:jc w:val="both"/>
        <w:rPr>
          <w:rFonts w:ascii="Arial" w:eastAsia="Times New Roman" w:hAnsi="Arial" w:cs="Arial"/>
          <w:color w:val="000000"/>
        </w:rPr>
      </w:pPr>
      <w:r w:rsidRPr="00D17F36">
        <w:rPr>
          <w:rFonts w:ascii="Times New Roman" w:eastAsia="Times New Roman" w:hAnsi="Times New Roman" w:cs="Times New Roman"/>
          <w:color w:val="231F20"/>
          <w:sz w:val="28"/>
        </w:rPr>
        <w:t>- находить черты, свидетельствующие об общих признаках химических процессов и их различиях.</w:t>
      </w:r>
    </w:p>
    <w:p w:rsidR="00D17F36" w:rsidRPr="00D17F36" w:rsidRDefault="00D17F36" w:rsidP="00D17F36">
      <w:pPr>
        <w:numPr>
          <w:ilvl w:val="0"/>
          <w:numId w:val="12"/>
        </w:numPr>
        <w:shd w:val="clear" w:color="auto" w:fill="FFFFFF"/>
        <w:spacing w:after="0" w:line="240" w:lineRule="auto"/>
        <w:jc w:val="both"/>
        <w:rPr>
          <w:rFonts w:ascii="Arial" w:eastAsia="Times New Roman" w:hAnsi="Arial" w:cs="Arial"/>
          <w:color w:val="000000"/>
        </w:rPr>
      </w:pPr>
      <w:r w:rsidRPr="00D17F36">
        <w:rPr>
          <w:rFonts w:ascii="Times New Roman" w:eastAsia="Times New Roman" w:hAnsi="Times New Roman" w:cs="Times New Roman"/>
          <w:color w:val="000000"/>
          <w:sz w:val="28"/>
        </w:rPr>
        <w:t>использование химических знаний в быту:</w:t>
      </w:r>
    </w:p>
    <w:p w:rsidR="00D17F36" w:rsidRPr="00D17F36" w:rsidRDefault="00D17F36" w:rsidP="00D17F36">
      <w:pPr>
        <w:shd w:val="clear" w:color="auto" w:fill="FFFFFF"/>
        <w:spacing w:after="0" w:line="240" w:lineRule="auto"/>
        <w:ind w:left="568"/>
        <w:jc w:val="both"/>
        <w:rPr>
          <w:rFonts w:ascii="Arial" w:eastAsia="Times New Roman" w:hAnsi="Arial" w:cs="Arial"/>
          <w:color w:val="000000"/>
        </w:rPr>
      </w:pPr>
      <w:r w:rsidRPr="00D17F36">
        <w:rPr>
          <w:rFonts w:ascii="Times New Roman" w:eastAsia="Times New Roman" w:hAnsi="Times New Roman" w:cs="Times New Roman"/>
          <w:color w:val="231F20"/>
          <w:sz w:val="28"/>
        </w:rPr>
        <w:lastRenderedPageBreak/>
        <w:t>– объяснять значение веществ в жизни и хозяйстве </w:t>
      </w:r>
      <w:hyperlink r:id="rId11" w:tgtFrame="_blank" w:history="1">
        <w:r w:rsidRPr="00D17F36">
          <w:rPr>
            <w:rFonts w:ascii="Times New Roman" w:eastAsia="Times New Roman" w:hAnsi="Times New Roman" w:cs="Times New Roman"/>
            <w:b/>
            <w:bCs/>
            <w:color w:val="27638C"/>
            <w:sz w:val="28"/>
          </w:rPr>
          <w:t>человека</w:t>
        </w:r>
      </w:hyperlink>
      <w:r w:rsidRPr="00D17F36">
        <w:rPr>
          <w:rFonts w:ascii="Times New Roman" w:eastAsia="Times New Roman" w:hAnsi="Times New Roman" w:cs="Times New Roman"/>
          <w:color w:val="231F20"/>
          <w:sz w:val="28"/>
        </w:rPr>
        <w:t>.</w:t>
      </w:r>
    </w:p>
    <w:p w:rsidR="00D17F36" w:rsidRPr="00D17F36" w:rsidRDefault="00D17F36" w:rsidP="00D17F36">
      <w:pPr>
        <w:numPr>
          <w:ilvl w:val="0"/>
          <w:numId w:val="13"/>
        </w:numPr>
        <w:shd w:val="clear" w:color="auto" w:fill="FFFFFF"/>
        <w:spacing w:after="0" w:line="240" w:lineRule="auto"/>
        <w:jc w:val="both"/>
        <w:rPr>
          <w:rFonts w:ascii="Arial" w:eastAsia="Times New Roman" w:hAnsi="Arial" w:cs="Arial"/>
          <w:color w:val="000000"/>
        </w:rPr>
      </w:pPr>
      <w:r w:rsidRPr="00D17F36">
        <w:rPr>
          <w:rFonts w:ascii="Times New Roman" w:eastAsia="Times New Roman" w:hAnsi="Times New Roman" w:cs="Times New Roman"/>
          <w:color w:val="000000"/>
          <w:sz w:val="28"/>
        </w:rPr>
        <w:t>объяснять мир с точки зрения химии:</w:t>
      </w:r>
    </w:p>
    <w:p w:rsidR="00D17F36" w:rsidRPr="00D17F36" w:rsidRDefault="00D17F36" w:rsidP="00D17F36">
      <w:pPr>
        <w:shd w:val="clear" w:color="auto" w:fill="FFFFFF"/>
        <w:spacing w:after="0" w:line="240" w:lineRule="auto"/>
        <w:ind w:left="568"/>
        <w:jc w:val="both"/>
        <w:rPr>
          <w:rFonts w:ascii="Arial" w:eastAsia="Times New Roman" w:hAnsi="Arial" w:cs="Arial"/>
          <w:color w:val="000000"/>
        </w:rPr>
      </w:pPr>
      <w:r w:rsidRPr="00D17F36">
        <w:rPr>
          <w:rFonts w:ascii="Times New Roman" w:eastAsia="Times New Roman" w:hAnsi="Times New Roman" w:cs="Times New Roman"/>
          <w:color w:val="231F20"/>
          <w:sz w:val="28"/>
        </w:rPr>
        <w:t>– перечислять отличительные свойства химических веществ;</w:t>
      </w:r>
    </w:p>
    <w:p w:rsidR="00D17F36" w:rsidRPr="00D17F36" w:rsidRDefault="00D17F36" w:rsidP="00D17F36">
      <w:pPr>
        <w:shd w:val="clear" w:color="auto" w:fill="FFFFFF"/>
        <w:spacing w:after="0" w:line="240" w:lineRule="auto"/>
        <w:ind w:left="568"/>
        <w:jc w:val="both"/>
        <w:rPr>
          <w:rFonts w:ascii="Arial" w:eastAsia="Times New Roman" w:hAnsi="Arial" w:cs="Arial"/>
          <w:color w:val="000000"/>
        </w:rPr>
      </w:pPr>
      <w:r w:rsidRPr="00D17F36">
        <w:rPr>
          <w:rFonts w:ascii="Times New Roman" w:eastAsia="Times New Roman" w:hAnsi="Times New Roman" w:cs="Times New Roman"/>
          <w:color w:val="231F20"/>
          <w:sz w:val="28"/>
        </w:rPr>
        <w:t>– различать основные химические процессы;</w:t>
      </w:r>
    </w:p>
    <w:p w:rsidR="00D17F36" w:rsidRPr="00D17F36" w:rsidRDefault="00D17F36" w:rsidP="00D17F36">
      <w:pPr>
        <w:shd w:val="clear" w:color="auto" w:fill="FFFFFF"/>
        <w:spacing w:after="0" w:line="240" w:lineRule="auto"/>
        <w:ind w:left="568"/>
        <w:jc w:val="both"/>
        <w:rPr>
          <w:rFonts w:ascii="Arial" w:eastAsia="Times New Roman" w:hAnsi="Arial" w:cs="Arial"/>
          <w:color w:val="000000"/>
        </w:rPr>
      </w:pPr>
      <w:r w:rsidRPr="00D17F36">
        <w:rPr>
          <w:rFonts w:ascii="Times New Roman" w:eastAsia="Times New Roman" w:hAnsi="Times New Roman" w:cs="Times New Roman"/>
          <w:color w:val="231F20"/>
          <w:sz w:val="28"/>
        </w:rPr>
        <w:t>- определять основные классы неорганических веществ;</w:t>
      </w:r>
    </w:p>
    <w:p w:rsidR="00D17F36" w:rsidRPr="00D17F36" w:rsidRDefault="00D17F36" w:rsidP="00D17F36">
      <w:pPr>
        <w:shd w:val="clear" w:color="auto" w:fill="FFFFFF"/>
        <w:spacing w:after="0" w:line="240" w:lineRule="auto"/>
        <w:ind w:left="568"/>
        <w:jc w:val="both"/>
        <w:rPr>
          <w:rFonts w:ascii="Arial" w:eastAsia="Times New Roman" w:hAnsi="Arial" w:cs="Arial"/>
          <w:color w:val="000000"/>
        </w:rPr>
      </w:pPr>
      <w:r w:rsidRPr="00D17F36">
        <w:rPr>
          <w:rFonts w:ascii="Times New Roman" w:eastAsia="Times New Roman" w:hAnsi="Times New Roman" w:cs="Times New Roman"/>
          <w:color w:val="231F20"/>
          <w:sz w:val="28"/>
        </w:rPr>
        <w:t>- понимать смысл химических терминов.</w:t>
      </w:r>
    </w:p>
    <w:p w:rsidR="00D17F36" w:rsidRPr="00D17F36" w:rsidRDefault="00D17F36" w:rsidP="00D17F36">
      <w:pPr>
        <w:numPr>
          <w:ilvl w:val="0"/>
          <w:numId w:val="14"/>
        </w:numPr>
        <w:shd w:val="clear" w:color="auto" w:fill="FFFFFF"/>
        <w:spacing w:after="0" w:line="240" w:lineRule="auto"/>
        <w:jc w:val="both"/>
        <w:rPr>
          <w:rFonts w:ascii="Arial" w:eastAsia="Times New Roman" w:hAnsi="Arial" w:cs="Arial"/>
          <w:color w:val="000000"/>
        </w:rPr>
      </w:pPr>
      <w:r w:rsidRPr="00D17F36">
        <w:rPr>
          <w:rFonts w:ascii="Times New Roman" w:eastAsia="Times New Roman" w:hAnsi="Times New Roman" w:cs="Times New Roman"/>
          <w:color w:val="000000"/>
          <w:sz w:val="28"/>
        </w:rPr>
        <w:t>овладение основами методов познания, характерных для естественных наук:</w:t>
      </w:r>
    </w:p>
    <w:p w:rsidR="00D17F36" w:rsidRPr="00D17F36" w:rsidRDefault="00D17F36" w:rsidP="00D17F36">
      <w:pPr>
        <w:shd w:val="clear" w:color="auto" w:fill="FFFFFF"/>
        <w:spacing w:after="0" w:line="240" w:lineRule="auto"/>
        <w:ind w:left="568"/>
        <w:jc w:val="both"/>
        <w:rPr>
          <w:rFonts w:ascii="Arial" w:eastAsia="Times New Roman" w:hAnsi="Arial" w:cs="Arial"/>
          <w:color w:val="000000"/>
        </w:rPr>
      </w:pPr>
      <w:r w:rsidRPr="00D17F36">
        <w:rPr>
          <w:rFonts w:ascii="Times New Roman" w:eastAsia="Times New Roman" w:hAnsi="Times New Roman" w:cs="Times New Roman"/>
          <w:color w:val="231F20"/>
          <w:sz w:val="28"/>
        </w:rPr>
        <w:t>- характеризовать методы химической науки (наблюдение, сравнение, эксперимент, измерение) и их роль в познании природы;</w:t>
      </w:r>
    </w:p>
    <w:p w:rsidR="00D17F36" w:rsidRPr="00D17F36" w:rsidRDefault="00D17F36" w:rsidP="00D17F36">
      <w:pPr>
        <w:shd w:val="clear" w:color="auto" w:fill="FFFFFF"/>
        <w:spacing w:after="0" w:line="240" w:lineRule="auto"/>
        <w:ind w:left="568"/>
        <w:jc w:val="both"/>
        <w:rPr>
          <w:rFonts w:ascii="Arial" w:eastAsia="Times New Roman" w:hAnsi="Arial" w:cs="Arial"/>
          <w:color w:val="000000"/>
        </w:rPr>
      </w:pPr>
      <w:r w:rsidRPr="00D17F36">
        <w:rPr>
          <w:rFonts w:ascii="Times New Roman" w:eastAsia="Times New Roman" w:hAnsi="Times New Roman" w:cs="Times New Roman"/>
          <w:color w:val="231F20"/>
          <w:sz w:val="28"/>
        </w:rPr>
        <w:t>- проводить химические опыты и эксперименты и объяснять их результаты.</w:t>
      </w:r>
    </w:p>
    <w:p w:rsidR="00D17F36" w:rsidRPr="00D17F36" w:rsidRDefault="00D17F36" w:rsidP="00D17F36">
      <w:pPr>
        <w:numPr>
          <w:ilvl w:val="0"/>
          <w:numId w:val="15"/>
        </w:numPr>
        <w:shd w:val="clear" w:color="auto" w:fill="FFFFFF"/>
        <w:spacing w:after="0" w:line="240" w:lineRule="auto"/>
        <w:jc w:val="both"/>
        <w:rPr>
          <w:rFonts w:ascii="Arial" w:eastAsia="Times New Roman" w:hAnsi="Arial" w:cs="Arial"/>
          <w:color w:val="000000"/>
        </w:rPr>
      </w:pPr>
      <w:r w:rsidRPr="00D17F36">
        <w:rPr>
          <w:rFonts w:ascii="Times New Roman" w:eastAsia="Times New Roman" w:hAnsi="Times New Roman" w:cs="Times New Roman"/>
          <w:color w:val="000000"/>
          <w:sz w:val="28"/>
        </w:rPr>
        <w:t>умение оценивать поведение человека с точки зрения химической безопасности по отношению к человеку и природе:</w:t>
      </w:r>
    </w:p>
    <w:p w:rsidR="00D17F36" w:rsidRPr="00D17F36" w:rsidRDefault="00D17F36" w:rsidP="00D17F36">
      <w:pPr>
        <w:shd w:val="clear" w:color="auto" w:fill="FFFFFF"/>
        <w:spacing w:after="0" w:line="240" w:lineRule="auto"/>
        <w:ind w:left="568" w:firstLine="142"/>
        <w:jc w:val="both"/>
        <w:rPr>
          <w:rFonts w:ascii="Arial" w:eastAsia="Times New Roman" w:hAnsi="Arial" w:cs="Arial"/>
          <w:color w:val="000000"/>
        </w:rPr>
      </w:pPr>
      <w:r w:rsidRPr="00D17F36">
        <w:rPr>
          <w:rFonts w:ascii="Times New Roman" w:eastAsia="Times New Roman" w:hAnsi="Times New Roman" w:cs="Times New Roman"/>
          <w:color w:val="231F20"/>
          <w:sz w:val="28"/>
        </w:rPr>
        <w:t>- использовать знания </w:t>
      </w:r>
      <w:hyperlink r:id="rId12" w:tgtFrame="_blank" w:history="1">
        <w:r w:rsidRPr="00D17F36">
          <w:rPr>
            <w:rFonts w:ascii="Times New Roman" w:eastAsia="Times New Roman" w:hAnsi="Times New Roman" w:cs="Times New Roman"/>
            <w:b/>
            <w:bCs/>
            <w:color w:val="27638C"/>
            <w:sz w:val="28"/>
          </w:rPr>
          <w:t>химии</w:t>
        </w:r>
      </w:hyperlink>
      <w:r w:rsidRPr="00D17F36">
        <w:rPr>
          <w:rFonts w:ascii="Times New Roman" w:eastAsia="Times New Roman" w:hAnsi="Times New Roman" w:cs="Times New Roman"/>
          <w:color w:val="231F20"/>
          <w:sz w:val="28"/>
        </w:rPr>
        <w:t> при соблюдении правил использования бытовых химических препаратов;</w:t>
      </w:r>
    </w:p>
    <w:p w:rsidR="005F3AEE" w:rsidRDefault="00D17F36" w:rsidP="00090A1A">
      <w:pPr>
        <w:shd w:val="clear" w:color="auto" w:fill="FFFFFF"/>
        <w:spacing w:after="0" w:line="240" w:lineRule="auto"/>
        <w:ind w:left="568" w:firstLine="142"/>
        <w:jc w:val="both"/>
        <w:rPr>
          <w:rFonts w:ascii="Arial" w:eastAsia="Times New Roman" w:hAnsi="Arial" w:cs="Arial"/>
          <w:color w:val="000000"/>
        </w:rPr>
      </w:pPr>
      <w:r w:rsidRPr="00D17F36">
        <w:rPr>
          <w:rFonts w:ascii="Times New Roman" w:eastAsia="Times New Roman" w:hAnsi="Times New Roman" w:cs="Times New Roman"/>
          <w:color w:val="231F20"/>
          <w:sz w:val="28"/>
        </w:rPr>
        <w:t>– различать опасные и безопасные вещества.</w:t>
      </w:r>
    </w:p>
    <w:p w:rsidR="00090A1A" w:rsidRPr="00090A1A" w:rsidRDefault="00090A1A" w:rsidP="00090A1A">
      <w:pPr>
        <w:shd w:val="clear" w:color="auto" w:fill="FFFFFF"/>
        <w:spacing w:after="0" w:line="240" w:lineRule="auto"/>
        <w:ind w:left="568" w:firstLine="142"/>
        <w:jc w:val="both"/>
        <w:rPr>
          <w:rFonts w:ascii="Arial" w:eastAsia="Times New Roman" w:hAnsi="Arial" w:cs="Arial"/>
          <w:color w:val="000000"/>
        </w:rPr>
      </w:pPr>
    </w:p>
    <w:p w:rsidR="005F3AEE" w:rsidRPr="00090A1A" w:rsidRDefault="005F3AEE" w:rsidP="00090A1A">
      <w:pPr>
        <w:ind w:firstLine="360"/>
        <w:jc w:val="both"/>
        <w:rPr>
          <w:rFonts w:ascii="Times New Roman" w:hAnsi="Times New Roman" w:cs="Times New Roman"/>
          <w:b/>
          <w:i/>
          <w:sz w:val="28"/>
          <w:szCs w:val="28"/>
        </w:rPr>
      </w:pPr>
      <w:r w:rsidRPr="00090A1A">
        <w:rPr>
          <w:rFonts w:ascii="Times New Roman" w:hAnsi="Times New Roman" w:cs="Times New Roman"/>
          <w:b/>
          <w:sz w:val="28"/>
          <w:szCs w:val="28"/>
        </w:rPr>
        <w:t>В результате изучения химии ученик должен</w:t>
      </w:r>
      <w:r w:rsidR="00090A1A">
        <w:rPr>
          <w:rFonts w:ascii="Times New Roman" w:hAnsi="Times New Roman" w:cs="Times New Roman"/>
          <w:b/>
          <w:i/>
          <w:sz w:val="28"/>
          <w:szCs w:val="28"/>
        </w:rPr>
        <w:t xml:space="preserve"> </w:t>
      </w:r>
      <w:r w:rsidRPr="003663A1">
        <w:rPr>
          <w:rFonts w:ascii="Times New Roman" w:hAnsi="Times New Roman" w:cs="Times New Roman"/>
          <w:b/>
          <w:sz w:val="28"/>
          <w:szCs w:val="28"/>
        </w:rPr>
        <w:t>понимать</w:t>
      </w:r>
    </w:p>
    <w:p w:rsidR="005F3AEE" w:rsidRPr="003663A1" w:rsidRDefault="005F3AEE" w:rsidP="005F3AEE">
      <w:pPr>
        <w:numPr>
          <w:ilvl w:val="0"/>
          <w:numId w:val="3"/>
        </w:numPr>
        <w:tabs>
          <w:tab w:val="clear" w:pos="1080"/>
          <w:tab w:val="num" w:pos="720"/>
        </w:tabs>
        <w:spacing w:after="0" w:line="240" w:lineRule="auto"/>
        <w:ind w:left="360" w:firstLine="0"/>
        <w:jc w:val="both"/>
        <w:rPr>
          <w:rFonts w:ascii="Times New Roman" w:hAnsi="Times New Roman" w:cs="Times New Roman"/>
          <w:sz w:val="28"/>
          <w:szCs w:val="28"/>
        </w:rPr>
      </w:pPr>
      <w:r w:rsidRPr="003663A1">
        <w:rPr>
          <w:rFonts w:ascii="Times New Roman" w:hAnsi="Times New Roman" w:cs="Times New Roman"/>
          <w:b/>
          <w:i/>
          <w:sz w:val="28"/>
          <w:szCs w:val="28"/>
        </w:rPr>
        <w:t xml:space="preserve">химическую символику: </w:t>
      </w:r>
      <w:r w:rsidRPr="003663A1">
        <w:rPr>
          <w:rFonts w:ascii="Times New Roman" w:hAnsi="Times New Roman" w:cs="Times New Roman"/>
          <w:sz w:val="28"/>
          <w:szCs w:val="28"/>
        </w:rPr>
        <w:t>знаки химических элементов, формулы химических веществ и уравнения химических реакций;</w:t>
      </w:r>
    </w:p>
    <w:p w:rsidR="005F3AEE" w:rsidRPr="003663A1" w:rsidRDefault="005F3AEE" w:rsidP="005F3AEE">
      <w:pPr>
        <w:numPr>
          <w:ilvl w:val="0"/>
          <w:numId w:val="3"/>
        </w:numPr>
        <w:tabs>
          <w:tab w:val="clear" w:pos="1080"/>
          <w:tab w:val="num" w:pos="720"/>
        </w:tabs>
        <w:spacing w:after="0" w:line="240" w:lineRule="auto"/>
        <w:ind w:left="360" w:firstLine="0"/>
        <w:jc w:val="both"/>
        <w:rPr>
          <w:rFonts w:ascii="Times New Roman" w:hAnsi="Times New Roman" w:cs="Times New Roman"/>
          <w:sz w:val="28"/>
          <w:szCs w:val="28"/>
        </w:rPr>
      </w:pPr>
      <w:proofErr w:type="gramStart"/>
      <w:r w:rsidRPr="003663A1">
        <w:rPr>
          <w:rFonts w:ascii="Times New Roman" w:hAnsi="Times New Roman" w:cs="Times New Roman"/>
          <w:b/>
          <w:i/>
          <w:sz w:val="28"/>
          <w:szCs w:val="28"/>
        </w:rPr>
        <w:t>важнейшие химические понятия:</w:t>
      </w:r>
      <w:r w:rsidRPr="003663A1">
        <w:rPr>
          <w:rFonts w:ascii="Times New Roman" w:hAnsi="Times New Roman" w:cs="Times New Roman"/>
          <w:sz w:val="28"/>
          <w:szCs w:val="28"/>
        </w:rPr>
        <w:t xml:space="preserve"> химический элемент, атом, молекула, относительные атомная и молекулярная массы, ион, химическая связь, вещество, классификация веществ, моль, молярная масса, химическая реакция, классификация реакций, электролит и </w:t>
      </w:r>
      <w:proofErr w:type="spellStart"/>
      <w:r w:rsidRPr="003663A1">
        <w:rPr>
          <w:rFonts w:ascii="Times New Roman" w:hAnsi="Times New Roman" w:cs="Times New Roman"/>
          <w:sz w:val="28"/>
          <w:szCs w:val="28"/>
        </w:rPr>
        <w:t>неэлектролит</w:t>
      </w:r>
      <w:proofErr w:type="spellEnd"/>
      <w:r w:rsidRPr="003663A1">
        <w:rPr>
          <w:rFonts w:ascii="Times New Roman" w:hAnsi="Times New Roman" w:cs="Times New Roman"/>
          <w:sz w:val="28"/>
          <w:szCs w:val="28"/>
        </w:rPr>
        <w:t>, электролитическая диссоциация, окислитель и восстановитель, окисление и восстановление;</w:t>
      </w:r>
      <w:proofErr w:type="gramEnd"/>
    </w:p>
    <w:p w:rsidR="005F3AEE" w:rsidRPr="003663A1" w:rsidRDefault="005F3AEE" w:rsidP="005F3AEE">
      <w:pPr>
        <w:numPr>
          <w:ilvl w:val="0"/>
          <w:numId w:val="3"/>
        </w:numPr>
        <w:tabs>
          <w:tab w:val="clear" w:pos="1080"/>
          <w:tab w:val="num" w:pos="720"/>
        </w:tabs>
        <w:spacing w:after="0" w:line="240" w:lineRule="auto"/>
        <w:ind w:left="360" w:firstLine="0"/>
        <w:jc w:val="both"/>
        <w:rPr>
          <w:rFonts w:ascii="Times New Roman" w:hAnsi="Times New Roman" w:cs="Times New Roman"/>
          <w:sz w:val="28"/>
          <w:szCs w:val="28"/>
        </w:rPr>
      </w:pPr>
      <w:r w:rsidRPr="003663A1">
        <w:rPr>
          <w:rFonts w:ascii="Times New Roman" w:hAnsi="Times New Roman" w:cs="Times New Roman"/>
          <w:b/>
          <w:i/>
          <w:sz w:val="28"/>
          <w:szCs w:val="28"/>
        </w:rPr>
        <w:t>основные законы химии:</w:t>
      </w:r>
      <w:r w:rsidRPr="003663A1">
        <w:rPr>
          <w:rFonts w:ascii="Times New Roman" w:hAnsi="Times New Roman" w:cs="Times New Roman"/>
          <w:sz w:val="28"/>
          <w:szCs w:val="28"/>
        </w:rPr>
        <w:t xml:space="preserve"> сохранения массы веществ, постоянства состава, периодический закон;</w:t>
      </w:r>
    </w:p>
    <w:p w:rsidR="005F3AEE" w:rsidRPr="003663A1" w:rsidRDefault="005F3AEE" w:rsidP="005F3AEE">
      <w:pPr>
        <w:numPr>
          <w:ilvl w:val="0"/>
          <w:numId w:val="4"/>
        </w:numPr>
        <w:tabs>
          <w:tab w:val="clear" w:pos="1080"/>
          <w:tab w:val="num" w:pos="720"/>
        </w:tabs>
        <w:spacing w:after="0" w:line="240" w:lineRule="auto"/>
        <w:ind w:left="360" w:firstLine="0"/>
        <w:jc w:val="both"/>
        <w:rPr>
          <w:rFonts w:ascii="Times New Roman" w:hAnsi="Times New Roman" w:cs="Times New Roman"/>
          <w:b/>
          <w:sz w:val="28"/>
          <w:szCs w:val="28"/>
        </w:rPr>
      </w:pPr>
      <w:r w:rsidRPr="003663A1">
        <w:rPr>
          <w:rFonts w:ascii="Times New Roman" w:hAnsi="Times New Roman" w:cs="Times New Roman"/>
          <w:b/>
          <w:i/>
          <w:sz w:val="28"/>
          <w:szCs w:val="28"/>
        </w:rPr>
        <w:t xml:space="preserve">называть: </w:t>
      </w:r>
      <w:r w:rsidRPr="003663A1">
        <w:rPr>
          <w:rFonts w:ascii="Times New Roman" w:hAnsi="Times New Roman" w:cs="Times New Roman"/>
          <w:sz w:val="28"/>
          <w:szCs w:val="28"/>
        </w:rPr>
        <w:t>химические элементы, соединения изученных классов;</w:t>
      </w:r>
    </w:p>
    <w:p w:rsidR="005F3AEE" w:rsidRPr="003663A1" w:rsidRDefault="005F3AEE" w:rsidP="005F3AEE">
      <w:pPr>
        <w:numPr>
          <w:ilvl w:val="0"/>
          <w:numId w:val="4"/>
        </w:numPr>
        <w:tabs>
          <w:tab w:val="clear" w:pos="1080"/>
          <w:tab w:val="num" w:pos="720"/>
        </w:tabs>
        <w:spacing w:after="0" w:line="240" w:lineRule="auto"/>
        <w:ind w:left="360" w:firstLine="0"/>
        <w:jc w:val="both"/>
        <w:rPr>
          <w:rFonts w:ascii="Times New Roman" w:hAnsi="Times New Roman" w:cs="Times New Roman"/>
          <w:b/>
          <w:sz w:val="28"/>
          <w:szCs w:val="28"/>
        </w:rPr>
      </w:pPr>
      <w:r w:rsidRPr="003663A1">
        <w:rPr>
          <w:rFonts w:ascii="Times New Roman" w:hAnsi="Times New Roman" w:cs="Times New Roman"/>
          <w:b/>
          <w:i/>
          <w:sz w:val="28"/>
          <w:szCs w:val="28"/>
        </w:rPr>
        <w:t>объяснять:</w:t>
      </w:r>
      <w:r w:rsidRPr="003663A1">
        <w:rPr>
          <w:rFonts w:ascii="Times New Roman" w:hAnsi="Times New Roman" w:cs="Times New Roman"/>
          <w:b/>
          <w:sz w:val="28"/>
          <w:szCs w:val="28"/>
        </w:rPr>
        <w:t xml:space="preserve"> </w:t>
      </w:r>
      <w:r w:rsidRPr="003663A1">
        <w:rPr>
          <w:rFonts w:ascii="Times New Roman" w:hAnsi="Times New Roman" w:cs="Times New Roman"/>
          <w:sz w:val="28"/>
          <w:szCs w:val="28"/>
        </w:rPr>
        <w:t xml:space="preserve">физический смысл атомного (порядкового) номера химического элемента, номеров группы и периода, к которым элемент принадлежит в периодической системе Д.И. Менделеева; закономерности изменения </w:t>
      </w:r>
      <w:proofErr w:type="spellStart"/>
      <w:proofErr w:type="gramStart"/>
      <w:r w:rsidRPr="003663A1">
        <w:rPr>
          <w:rFonts w:ascii="Times New Roman" w:hAnsi="Times New Roman" w:cs="Times New Roman"/>
          <w:sz w:val="28"/>
          <w:szCs w:val="28"/>
        </w:rPr>
        <w:t>изменения</w:t>
      </w:r>
      <w:proofErr w:type="spellEnd"/>
      <w:proofErr w:type="gramEnd"/>
      <w:r w:rsidRPr="003663A1">
        <w:rPr>
          <w:rFonts w:ascii="Times New Roman" w:hAnsi="Times New Roman" w:cs="Times New Roman"/>
          <w:sz w:val="28"/>
          <w:szCs w:val="28"/>
        </w:rPr>
        <w:t xml:space="preserve"> свойств элементов в пределах малых периодов и главных подгрупп; сущность реакций ионного обмена;</w:t>
      </w:r>
    </w:p>
    <w:p w:rsidR="005F3AEE" w:rsidRPr="003663A1" w:rsidRDefault="005F3AEE" w:rsidP="005F3AEE">
      <w:pPr>
        <w:numPr>
          <w:ilvl w:val="0"/>
          <w:numId w:val="4"/>
        </w:numPr>
        <w:tabs>
          <w:tab w:val="clear" w:pos="1080"/>
          <w:tab w:val="num" w:pos="720"/>
        </w:tabs>
        <w:spacing w:after="0" w:line="240" w:lineRule="auto"/>
        <w:ind w:left="360" w:firstLine="0"/>
        <w:jc w:val="both"/>
        <w:rPr>
          <w:rFonts w:ascii="Times New Roman" w:hAnsi="Times New Roman" w:cs="Times New Roman"/>
          <w:b/>
          <w:sz w:val="28"/>
          <w:szCs w:val="28"/>
        </w:rPr>
      </w:pPr>
      <w:r w:rsidRPr="003663A1">
        <w:rPr>
          <w:rFonts w:ascii="Times New Roman" w:hAnsi="Times New Roman" w:cs="Times New Roman"/>
          <w:b/>
          <w:i/>
          <w:sz w:val="28"/>
          <w:szCs w:val="28"/>
        </w:rPr>
        <w:t>характеризовать:</w:t>
      </w:r>
      <w:r w:rsidRPr="003663A1">
        <w:rPr>
          <w:rFonts w:ascii="Times New Roman" w:hAnsi="Times New Roman" w:cs="Times New Roman"/>
          <w:b/>
          <w:sz w:val="28"/>
          <w:szCs w:val="28"/>
        </w:rPr>
        <w:t xml:space="preserve"> </w:t>
      </w:r>
      <w:r w:rsidRPr="003663A1">
        <w:rPr>
          <w:rFonts w:ascii="Times New Roman" w:hAnsi="Times New Roman" w:cs="Times New Roman"/>
          <w:sz w:val="28"/>
          <w:szCs w:val="28"/>
        </w:rPr>
        <w:t>химические элементы (от водорода до кальция) на основе их положения в периодической системе Д.И. Менделеева и особенностей строения их атомов; связь между составом, строением и свойствами веществ; химические свойства основных классов неорганических веществ;</w:t>
      </w:r>
    </w:p>
    <w:p w:rsidR="005F3AEE" w:rsidRPr="003663A1" w:rsidRDefault="005F3AEE" w:rsidP="005F3AEE">
      <w:pPr>
        <w:numPr>
          <w:ilvl w:val="0"/>
          <w:numId w:val="4"/>
        </w:numPr>
        <w:tabs>
          <w:tab w:val="clear" w:pos="1080"/>
          <w:tab w:val="num" w:pos="720"/>
        </w:tabs>
        <w:spacing w:after="0" w:line="240" w:lineRule="auto"/>
        <w:ind w:left="360" w:firstLine="0"/>
        <w:jc w:val="both"/>
        <w:rPr>
          <w:rFonts w:ascii="Times New Roman" w:hAnsi="Times New Roman" w:cs="Times New Roman"/>
          <w:b/>
          <w:sz w:val="28"/>
          <w:szCs w:val="28"/>
        </w:rPr>
      </w:pPr>
      <w:r w:rsidRPr="003663A1">
        <w:rPr>
          <w:rFonts w:ascii="Times New Roman" w:hAnsi="Times New Roman" w:cs="Times New Roman"/>
          <w:b/>
          <w:i/>
          <w:sz w:val="28"/>
          <w:szCs w:val="28"/>
        </w:rPr>
        <w:t>определять:</w:t>
      </w:r>
      <w:r w:rsidRPr="003663A1">
        <w:rPr>
          <w:rFonts w:ascii="Times New Roman" w:hAnsi="Times New Roman" w:cs="Times New Roman"/>
          <w:b/>
          <w:sz w:val="28"/>
          <w:szCs w:val="28"/>
        </w:rPr>
        <w:t xml:space="preserve"> </w:t>
      </w:r>
      <w:r w:rsidRPr="003663A1">
        <w:rPr>
          <w:rFonts w:ascii="Times New Roman" w:hAnsi="Times New Roman" w:cs="Times New Roman"/>
          <w:sz w:val="28"/>
          <w:szCs w:val="28"/>
        </w:rPr>
        <w:t>состав веществ по формулам, принадлежность веществ к определенному классу соединений, типы химических реакций, валентность и степень окисления элемента в соединениях, тип химической связи в соединениях, возможность протекания реакций ионного обмена;</w:t>
      </w:r>
    </w:p>
    <w:p w:rsidR="005F3AEE" w:rsidRPr="003663A1" w:rsidRDefault="005F3AEE" w:rsidP="005F3AEE">
      <w:pPr>
        <w:numPr>
          <w:ilvl w:val="0"/>
          <w:numId w:val="4"/>
        </w:numPr>
        <w:tabs>
          <w:tab w:val="clear" w:pos="1080"/>
          <w:tab w:val="num" w:pos="720"/>
        </w:tabs>
        <w:spacing w:after="0" w:line="240" w:lineRule="auto"/>
        <w:ind w:left="360" w:firstLine="0"/>
        <w:jc w:val="both"/>
        <w:rPr>
          <w:rFonts w:ascii="Times New Roman" w:hAnsi="Times New Roman" w:cs="Times New Roman"/>
          <w:b/>
          <w:sz w:val="28"/>
          <w:szCs w:val="28"/>
        </w:rPr>
      </w:pPr>
      <w:r w:rsidRPr="003663A1">
        <w:rPr>
          <w:rFonts w:ascii="Times New Roman" w:hAnsi="Times New Roman" w:cs="Times New Roman"/>
          <w:b/>
          <w:i/>
          <w:sz w:val="28"/>
          <w:szCs w:val="28"/>
        </w:rPr>
        <w:lastRenderedPageBreak/>
        <w:t>составлять:</w:t>
      </w:r>
      <w:r w:rsidRPr="003663A1">
        <w:rPr>
          <w:rFonts w:ascii="Times New Roman" w:hAnsi="Times New Roman" w:cs="Times New Roman"/>
          <w:b/>
          <w:sz w:val="28"/>
          <w:szCs w:val="28"/>
        </w:rPr>
        <w:t xml:space="preserve"> </w:t>
      </w:r>
      <w:r w:rsidRPr="003663A1">
        <w:rPr>
          <w:rFonts w:ascii="Times New Roman" w:hAnsi="Times New Roman" w:cs="Times New Roman"/>
          <w:sz w:val="28"/>
          <w:szCs w:val="28"/>
        </w:rPr>
        <w:t>формулы неорганических соединений изученных классов;</w:t>
      </w:r>
      <w:r w:rsidRPr="003663A1">
        <w:rPr>
          <w:rFonts w:ascii="Times New Roman" w:hAnsi="Times New Roman" w:cs="Times New Roman"/>
          <w:b/>
          <w:sz w:val="28"/>
          <w:szCs w:val="28"/>
        </w:rPr>
        <w:t xml:space="preserve"> </w:t>
      </w:r>
      <w:r w:rsidRPr="003663A1">
        <w:rPr>
          <w:rFonts w:ascii="Times New Roman" w:hAnsi="Times New Roman" w:cs="Times New Roman"/>
          <w:sz w:val="28"/>
          <w:szCs w:val="28"/>
        </w:rPr>
        <w:t>схемы строения атомов первых 20 элементов периодической системы Д.И. Менделеева; уравнения химических реакций;</w:t>
      </w:r>
      <w:r w:rsidRPr="003663A1">
        <w:rPr>
          <w:rFonts w:ascii="Times New Roman" w:hAnsi="Times New Roman" w:cs="Times New Roman"/>
          <w:b/>
          <w:sz w:val="28"/>
          <w:szCs w:val="28"/>
        </w:rPr>
        <w:t xml:space="preserve"> </w:t>
      </w:r>
    </w:p>
    <w:p w:rsidR="005F3AEE" w:rsidRPr="003663A1" w:rsidRDefault="005F3AEE" w:rsidP="005F3AEE">
      <w:pPr>
        <w:numPr>
          <w:ilvl w:val="0"/>
          <w:numId w:val="4"/>
        </w:numPr>
        <w:tabs>
          <w:tab w:val="clear" w:pos="1080"/>
          <w:tab w:val="num" w:pos="720"/>
        </w:tabs>
        <w:spacing w:after="0" w:line="240" w:lineRule="auto"/>
        <w:ind w:left="360" w:firstLine="0"/>
        <w:jc w:val="both"/>
        <w:rPr>
          <w:rFonts w:ascii="Times New Roman" w:hAnsi="Times New Roman" w:cs="Times New Roman"/>
          <w:b/>
          <w:sz w:val="28"/>
          <w:szCs w:val="28"/>
        </w:rPr>
      </w:pPr>
      <w:r w:rsidRPr="003663A1">
        <w:rPr>
          <w:rFonts w:ascii="Times New Roman" w:hAnsi="Times New Roman" w:cs="Times New Roman"/>
          <w:b/>
          <w:i/>
          <w:sz w:val="28"/>
          <w:szCs w:val="28"/>
        </w:rPr>
        <w:t xml:space="preserve">обращаться </w:t>
      </w:r>
      <w:r w:rsidRPr="003663A1">
        <w:rPr>
          <w:rFonts w:ascii="Times New Roman" w:hAnsi="Times New Roman" w:cs="Times New Roman"/>
          <w:sz w:val="28"/>
          <w:szCs w:val="28"/>
        </w:rPr>
        <w:t>с химической посудой и лабораторным оборудованием;</w:t>
      </w:r>
    </w:p>
    <w:p w:rsidR="005F3AEE" w:rsidRPr="003663A1" w:rsidRDefault="005F3AEE" w:rsidP="005F3AEE">
      <w:pPr>
        <w:numPr>
          <w:ilvl w:val="0"/>
          <w:numId w:val="4"/>
        </w:numPr>
        <w:tabs>
          <w:tab w:val="clear" w:pos="1080"/>
          <w:tab w:val="num" w:pos="720"/>
        </w:tabs>
        <w:spacing w:after="0" w:line="240" w:lineRule="auto"/>
        <w:ind w:left="360" w:firstLine="0"/>
        <w:jc w:val="both"/>
        <w:rPr>
          <w:rFonts w:ascii="Times New Roman" w:hAnsi="Times New Roman" w:cs="Times New Roman"/>
          <w:b/>
          <w:sz w:val="28"/>
          <w:szCs w:val="28"/>
        </w:rPr>
      </w:pPr>
      <w:r w:rsidRPr="003663A1">
        <w:rPr>
          <w:rFonts w:ascii="Times New Roman" w:hAnsi="Times New Roman" w:cs="Times New Roman"/>
          <w:b/>
          <w:i/>
          <w:sz w:val="28"/>
          <w:szCs w:val="28"/>
        </w:rPr>
        <w:t xml:space="preserve">распознавать опытным путем: </w:t>
      </w:r>
      <w:r w:rsidRPr="003663A1">
        <w:rPr>
          <w:rFonts w:ascii="Times New Roman" w:hAnsi="Times New Roman" w:cs="Times New Roman"/>
          <w:sz w:val="28"/>
          <w:szCs w:val="28"/>
        </w:rPr>
        <w:t>кислород, водород, углекислый газ, аммиак, растворы кислот и щелочей, хлори</w:t>
      </w:r>
      <w:proofErr w:type="gramStart"/>
      <w:r w:rsidRPr="003663A1">
        <w:rPr>
          <w:rFonts w:ascii="Times New Roman" w:hAnsi="Times New Roman" w:cs="Times New Roman"/>
          <w:sz w:val="28"/>
          <w:szCs w:val="28"/>
        </w:rPr>
        <w:t>д-</w:t>
      </w:r>
      <w:proofErr w:type="gramEnd"/>
      <w:r w:rsidRPr="003663A1">
        <w:rPr>
          <w:rFonts w:ascii="Times New Roman" w:hAnsi="Times New Roman" w:cs="Times New Roman"/>
          <w:sz w:val="28"/>
          <w:szCs w:val="28"/>
        </w:rPr>
        <w:t xml:space="preserve">, сульфат-, </w:t>
      </w:r>
      <w:proofErr w:type="spellStart"/>
      <w:r w:rsidRPr="003663A1">
        <w:rPr>
          <w:rFonts w:ascii="Times New Roman" w:hAnsi="Times New Roman" w:cs="Times New Roman"/>
          <w:sz w:val="28"/>
          <w:szCs w:val="28"/>
        </w:rPr>
        <w:t>карбонат-ионы</w:t>
      </w:r>
      <w:proofErr w:type="spellEnd"/>
      <w:r w:rsidRPr="003663A1">
        <w:rPr>
          <w:rFonts w:ascii="Times New Roman" w:hAnsi="Times New Roman" w:cs="Times New Roman"/>
          <w:sz w:val="28"/>
          <w:szCs w:val="28"/>
        </w:rPr>
        <w:t>;</w:t>
      </w:r>
    </w:p>
    <w:p w:rsidR="005F3AEE" w:rsidRPr="003663A1" w:rsidRDefault="005F3AEE" w:rsidP="005F3AEE">
      <w:pPr>
        <w:numPr>
          <w:ilvl w:val="0"/>
          <w:numId w:val="4"/>
        </w:numPr>
        <w:tabs>
          <w:tab w:val="clear" w:pos="1080"/>
          <w:tab w:val="num" w:pos="720"/>
        </w:tabs>
        <w:spacing w:after="0" w:line="240" w:lineRule="auto"/>
        <w:ind w:left="360" w:firstLine="0"/>
        <w:jc w:val="both"/>
        <w:rPr>
          <w:rFonts w:ascii="Times New Roman" w:hAnsi="Times New Roman" w:cs="Times New Roman"/>
          <w:b/>
          <w:sz w:val="28"/>
          <w:szCs w:val="28"/>
        </w:rPr>
      </w:pPr>
      <w:r w:rsidRPr="003663A1">
        <w:rPr>
          <w:rFonts w:ascii="Times New Roman" w:hAnsi="Times New Roman" w:cs="Times New Roman"/>
          <w:b/>
          <w:i/>
          <w:sz w:val="28"/>
          <w:szCs w:val="28"/>
        </w:rPr>
        <w:t>вычислять:</w:t>
      </w:r>
      <w:r w:rsidRPr="003663A1">
        <w:rPr>
          <w:rFonts w:ascii="Times New Roman" w:hAnsi="Times New Roman" w:cs="Times New Roman"/>
          <w:b/>
          <w:sz w:val="28"/>
          <w:szCs w:val="28"/>
        </w:rPr>
        <w:t xml:space="preserve"> </w:t>
      </w:r>
      <w:r w:rsidRPr="003663A1">
        <w:rPr>
          <w:rFonts w:ascii="Times New Roman" w:hAnsi="Times New Roman" w:cs="Times New Roman"/>
          <w:sz w:val="28"/>
          <w:szCs w:val="28"/>
        </w:rPr>
        <w:t>массовую долю химического элемента по формуле соединения, массовую долю вещества в растворе, количество вещества, объем или массу по количеству вещества, объему или массе реагентов или продуктов реакции;</w:t>
      </w:r>
    </w:p>
    <w:p w:rsidR="005F3AEE" w:rsidRPr="003663A1" w:rsidRDefault="005F3AEE" w:rsidP="00090A1A">
      <w:pPr>
        <w:spacing w:after="0" w:line="240" w:lineRule="auto"/>
        <w:ind w:left="360"/>
        <w:jc w:val="both"/>
        <w:rPr>
          <w:rFonts w:ascii="Times New Roman" w:hAnsi="Times New Roman" w:cs="Times New Roman"/>
          <w:sz w:val="28"/>
          <w:szCs w:val="28"/>
        </w:rPr>
      </w:pPr>
      <w:r w:rsidRPr="003663A1">
        <w:rPr>
          <w:rFonts w:ascii="Times New Roman" w:hAnsi="Times New Roman" w:cs="Times New Roman"/>
          <w:b/>
          <w:sz w:val="28"/>
          <w:szCs w:val="28"/>
        </w:rPr>
        <w:t xml:space="preserve">использовать приобретенные знания и умения в практической деятельности и повседневной жизни </w:t>
      </w:r>
      <w:proofErr w:type="spellStart"/>
      <w:r w:rsidRPr="003663A1">
        <w:rPr>
          <w:rFonts w:ascii="Times New Roman" w:hAnsi="Times New Roman" w:cs="Times New Roman"/>
          <w:sz w:val="28"/>
          <w:szCs w:val="28"/>
        </w:rPr>
        <w:t>для</w:t>
      </w:r>
      <w:proofErr w:type="gramStart"/>
      <w:r w:rsidRPr="003663A1">
        <w:rPr>
          <w:rFonts w:ascii="Times New Roman" w:hAnsi="Times New Roman" w:cs="Times New Roman"/>
          <w:b/>
          <w:sz w:val="28"/>
          <w:szCs w:val="28"/>
        </w:rPr>
        <w:t>:</w:t>
      </w:r>
      <w:r w:rsidRPr="003663A1">
        <w:rPr>
          <w:rFonts w:ascii="Times New Roman" w:hAnsi="Times New Roman" w:cs="Times New Roman"/>
          <w:sz w:val="28"/>
          <w:szCs w:val="28"/>
        </w:rPr>
        <w:t>б</w:t>
      </w:r>
      <w:proofErr w:type="gramEnd"/>
      <w:r w:rsidRPr="003663A1">
        <w:rPr>
          <w:rFonts w:ascii="Times New Roman" w:hAnsi="Times New Roman" w:cs="Times New Roman"/>
          <w:sz w:val="28"/>
          <w:szCs w:val="28"/>
        </w:rPr>
        <w:t>езопасного</w:t>
      </w:r>
      <w:proofErr w:type="spellEnd"/>
      <w:r w:rsidRPr="003663A1">
        <w:rPr>
          <w:rFonts w:ascii="Times New Roman" w:hAnsi="Times New Roman" w:cs="Times New Roman"/>
          <w:sz w:val="28"/>
          <w:szCs w:val="28"/>
        </w:rPr>
        <w:t xml:space="preserve"> обращения с веществами и материалами;</w:t>
      </w:r>
    </w:p>
    <w:p w:rsidR="005F3AEE" w:rsidRPr="003663A1" w:rsidRDefault="005F3AEE" w:rsidP="00090A1A">
      <w:pPr>
        <w:numPr>
          <w:ilvl w:val="0"/>
          <w:numId w:val="5"/>
        </w:numPr>
        <w:spacing w:after="0" w:line="240" w:lineRule="auto"/>
        <w:ind w:left="426" w:firstLine="0"/>
        <w:jc w:val="both"/>
        <w:rPr>
          <w:rFonts w:ascii="Times New Roman" w:hAnsi="Times New Roman" w:cs="Times New Roman"/>
          <w:sz w:val="28"/>
          <w:szCs w:val="28"/>
        </w:rPr>
      </w:pPr>
      <w:r w:rsidRPr="003663A1">
        <w:rPr>
          <w:rFonts w:ascii="Times New Roman" w:hAnsi="Times New Roman" w:cs="Times New Roman"/>
          <w:sz w:val="28"/>
          <w:szCs w:val="28"/>
        </w:rPr>
        <w:t>экологически грамотного поведения в окружающей среде;</w:t>
      </w:r>
    </w:p>
    <w:p w:rsidR="005F3AEE" w:rsidRPr="003663A1" w:rsidRDefault="005F3AEE" w:rsidP="005F3AEE">
      <w:pPr>
        <w:numPr>
          <w:ilvl w:val="0"/>
          <w:numId w:val="5"/>
        </w:numPr>
        <w:spacing w:after="0" w:line="240" w:lineRule="auto"/>
        <w:ind w:left="426" w:firstLine="0"/>
        <w:jc w:val="both"/>
        <w:rPr>
          <w:rFonts w:ascii="Times New Roman" w:hAnsi="Times New Roman" w:cs="Times New Roman"/>
          <w:sz w:val="28"/>
          <w:szCs w:val="28"/>
        </w:rPr>
      </w:pPr>
      <w:r w:rsidRPr="003663A1">
        <w:rPr>
          <w:rFonts w:ascii="Times New Roman" w:hAnsi="Times New Roman" w:cs="Times New Roman"/>
          <w:sz w:val="28"/>
          <w:szCs w:val="28"/>
        </w:rPr>
        <w:t>оценки влияния химического загрязнения окружающей среды на организм человека;</w:t>
      </w:r>
    </w:p>
    <w:p w:rsidR="005F3AEE" w:rsidRPr="003663A1" w:rsidRDefault="005F3AEE" w:rsidP="005F3AEE">
      <w:pPr>
        <w:numPr>
          <w:ilvl w:val="0"/>
          <w:numId w:val="5"/>
        </w:numPr>
        <w:spacing w:after="0" w:line="240" w:lineRule="auto"/>
        <w:ind w:left="426" w:firstLine="0"/>
        <w:jc w:val="both"/>
        <w:rPr>
          <w:rFonts w:ascii="Times New Roman" w:hAnsi="Times New Roman" w:cs="Times New Roman"/>
          <w:sz w:val="28"/>
          <w:szCs w:val="28"/>
        </w:rPr>
      </w:pPr>
      <w:r w:rsidRPr="003663A1">
        <w:rPr>
          <w:rFonts w:ascii="Times New Roman" w:hAnsi="Times New Roman" w:cs="Times New Roman"/>
          <w:sz w:val="28"/>
          <w:szCs w:val="28"/>
        </w:rPr>
        <w:t>критической оценки информации о веществах, используемых в быту;</w:t>
      </w:r>
    </w:p>
    <w:p w:rsidR="005F3AEE" w:rsidRPr="003663A1" w:rsidRDefault="005F3AEE" w:rsidP="005F3AEE">
      <w:pPr>
        <w:numPr>
          <w:ilvl w:val="0"/>
          <w:numId w:val="5"/>
        </w:numPr>
        <w:spacing w:after="0" w:line="240" w:lineRule="auto"/>
        <w:ind w:left="426" w:firstLine="0"/>
        <w:jc w:val="both"/>
        <w:rPr>
          <w:rFonts w:ascii="Times New Roman" w:hAnsi="Times New Roman" w:cs="Times New Roman"/>
          <w:sz w:val="28"/>
          <w:szCs w:val="28"/>
        </w:rPr>
      </w:pPr>
      <w:r w:rsidRPr="003663A1">
        <w:rPr>
          <w:rFonts w:ascii="Times New Roman" w:hAnsi="Times New Roman" w:cs="Times New Roman"/>
          <w:sz w:val="28"/>
          <w:szCs w:val="28"/>
        </w:rPr>
        <w:t>приготовления растворов заданной концентрации.</w:t>
      </w:r>
    </w:p>
    <w:p w:rsidR="00090A1A" w:rsidRDefault="00090A1A" w:rsidP="005F3AEE">
      <w:pPr>
        <w:ind w:left="720"/>
        <w:jc w:val="both"/>
        <w:rPr>
          <w:rFonts w:ascii="Times New Roman" w:hAnsi="Times New Roman" w:cs="Times New Roman"/>
          <w:color w:val="000000"/>
          <w:sz w:val="28"/>
          <w:szCs w:val="28"/>
        </w:rPr>
      </w:pPr>
    </w:p>
    <w:p w:rsidR="005F3AEE" w:rsidRPr="003663A1" w:rsidRDefault="005F3AEE" w:rsidP="005F3AEE">
      <w:pPr>
        <w:ind w:left="720"/>
        <w:jc w:val="both"/>
        <w:rPr>
          <w:rFonts w:ascii="Times New Roman" w:hAnsi="Times New Roman" w:cs="Times New Roman"/>
          <w:sz w:val="28"/>
          <w:szCs w:val="28"/>
        </w:rPr>
      </w:pPr>
      <w:r w:rsidRPr="003663A1">
        <w:rPr>
          <w:rFonts w:ascii="Times New Roman" w:hAnsi="Times New Roman" w:cs="Times New Roman"/>
          <w:color w:val="000000"/>
          <w:sz w:val="28"/>
          <w:szCs w:val="28"/>
        </w:rPr>
        <w:t>ТЕМА 1</w:t>
      </w:r>
    </w:p>
    <w:p w:rsidR="005F3AEE" w:rsidRPr="003663A1" w:rsidRDefault="005F3AEE" w:rsidP="005F3AEE">
      <w:pPr>
        <w:ind w:firstLine="720"/>
        <w:jc w:val="both"/>
        <w:rPr>
          <w:rFonts w:ascii="Times New Roman" w:hAnsi="Times New Roman" w:cs="Times New Roman"/>
          <w:sz w:val="28"/>
          <w:szCs w:val="28"/>
        </w:rPr>
      </w:pPr>
      <w:r w:rsidRPr="003663A1">
        <w:rPr>
          <w:rFonts w:ascii="Times New Roman" w:hAnsi="Times New Roman" w:cs="Times New Roman"/>
          <w:b/>
          <w:bCs/>
          <w:color w:val="000000"/>
          <w:sz w:val="28"/>
          <w:szCs w:val="28"/>
        </w:rPr>
        <w:t xml:space="preserve">Введение </w:t>
      </w:r>
      <w:r w:rsidRPr="003663A1">
        <w:rPr>
          <w:rFonts w:ascii="Times New Roman" w:hAnsi="Times New Roman" w:cs="Times New Roman"/>
          <w:i/>
          <w:iCs/>
          <w:color w:val="000000"/>
          <w:sz w:val="28"/>
          <w:szCs w:val="28"/>
        </w:rPr>
        <w:t>(4 ч)</w:t>
      </w:r>
    </w:p>
    <w:p w:rsidR="00090A1A" w:rsidRDefault="005F3AEE" w:rsidP="00090A1A">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color w:val="000000"/>
          <w:sz w:val="28"/>
          <w:szCs w:val="28"/>
        </w:rPr>
        <w:t>Химия — наука о веществах, их свойствах и превращениях.</w:t>
      </w:r>
      <w:r w:rsidR="00090A1A">
        <w:rPr>
          <w:rFonts w:ascii="Times New Roman" w:hAnsi="Times New Roman" w:cs="Times New Roman"/>
          <w:sz w:val="28"/>
          <w:szCs w:val="28"/>
        </w:rPr>
        <w:t xml:space="preserve"> </w:t>
      </w:r>
    </w:p>
    <w:p w:rsidR="005F3AEE" w:rsidRPr="003663A1" w:rsidRDefault="005F3AEE" w:rsidP="00090A1A">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color w:val="000000"/>
          <w:sz w:val="28"/>
          <w:szCs w:val="28"/>
        </w:rPr>
        <w:t>Понятие о химическом элементе и формах его существования: свободных атомах, простых и сложных веществах.</w:t>
      </w:r>
    </w:p>
    <w:p w:rsidR="005F3AEE" w:rsidRPr="003663A1" w:rsidRDefault="005F3AEE" w:rsidP="00090A1A">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color w:val="000000"/>
          <w:sz w:val="28"/>
          <w:szCs w:val="28"/>
        </w:rPr>
        <w:t xml:space="preserve">Превращения веществ. Отличие химических реакций от физических явлений. Роль химии в жизни человека. </w:t>
      </w:r>
      <w:proofErr w:type="spellStart"/>
      <w:r w:rsidRPr="003663A1">
        <w:rPr>
          <w:rFonts w:ascii="Times New Roman" w:hAnsi="Times New Roman" w:cs="Times New Roman"/>
          <w:color w:val="000000"/>
          <w:sz w:val="28"/>
          <w:szCs w:val="28"/>
        </w:rPr>
        <w:t>Хемофилия</w:t>
      </w:r>
      <w:proofErr w:type="spellEnd"/>
      <w:r w:rsidRPr="003663A1">
        <w:rPr>
          <w:rFonts w:ascii="Times New Roman" w:hAnsi="Times New Roman" w:cs="Times New Roman"/>
          <w:color w:val="000000"/>
          <w:sz w:val="28"/>
          <w:szCs w:val="28"/>
        </w:rPr>
        <w:t xml:space="preserve"> и </w:t>
      </w:r>
      <w:proofErr w:type="spellStart"/>
      <w:r w:rsidRPr="003663A1">
        <w:rPr>
          <w:rFonts w:ascii="Times New Roman" w:hAnsi="Times New Roman" w:cs="Times New Roman"/>
          <w:color w:val="000000"/>
          <w:sz w:val="28"/>
          <w:szCs w:val="28"/>
        </w:rPr>
        <w:t>хемофобия</w:t>
      </w:r>
      <w:proofErr w:type="spellEnd"/>
      <w:r w:rsidRPr="003663A1">
        <w:rPr>
          <w:rFonts w:ascii="Times New Roman" w:hAnsi="Times New Roman" w:cs="Times New Roman"/>
          <w:color w:val="000000"/>
          <w:sz w:val="28"/>
          <w:szCs w:val="28"/>
        </w:rPr>
        <w:t>.</w:t>
      </w:r>
    </w:p>
    <w:p w:rsidR="005F3AEE" w:rsidRPr="003663A1" w:rsidRDefault="005F3AEE" w:rsidP="00090A1A">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color w:val="000000"/>
          <w:sz w:val="28"/>
          <w:szCs w:val="28"/>
        </w:rPr>
        <w:t xml:space="preserve">Краткие сведения из истории возникновения и развития химии. Период алхимии. Понятие о философском камне. Химия в </w:t>
      </w:r>
      <w:r w:rsidRPr="003663A1">
        <w:rPr>
          <w:rFonts w:ascii="Times New Roman" w:hAnsi="Times New Roman" w:cs="Times New Roman"/>
          <w:color w:val="000000"/>
          <w:sz w:val="28"/>
          <w:szCs w:val="28"/>
          <w:lang w:val="en-US"/>
        </w:rPr>
        <w:t>XVI</w:t>
      </w:r>
      <w:r w:rsidRPr="003663A1">
        <w:rPr>
          <w:rFonts w:ascii="Times New Roman" w:hAnsi="Times New Roman" w:cs="Times New Roman"/>
          <w:color w:val="000000"/>
          <w:sz w:val="28"/>
          <w:szCs w:val="28"/>
        </w:rPr>
        <w:t xml:space="preserve"> в. Развитие химии на Руси. Роль отечественных ученых в становлении химической науки — работы М. В. Ломоносова, А. М. Бутлерова, Д. И. Менделеева.</w:t>
      </w:r>
    </w:p>
    <w:p w:rsidR="005F3AEE" w:rsidRPr="003663A1" w:rsidRDefault="005F3AEE" w:rsidP="00090A1A">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color w:val="000000"/>
          <w:sz w:val="28"/>
          <w:szCs w:val="28"/>
        </w:rPr>
        <w:t>Химическая символика. Знаки химических элементов и происхождение их названий. Химические формулы. Индексы и коэффициенты. Относительные атомная и молекулярная массы. Расчет массовой доли химического элемента по формуле вещества.</w:t>
      </w:r>
    </w:p>
    <w:p w:rsidR="005F3AEE" w:rsidRPr="003663A1" w:rsidRDefault="005F3AEE" w:rsidP="00090A1A">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color w:val="000000"/>
          <w:sz w:val="28"/>
          <w:szCs w:val="28"/>
        </w:rPr>
        <w:t>Периодическая система химических элементов Д. И. Менделеева, ее структура: малые и большие периоды, группы и подгруппы (главная и побочная). Периодическая система как справочное пособие для получения сведений о химических элементах.</w:t>
      </w:r>
    </w:p>
    <w:p w:rsidR="005F3AEE" w:rsidRPr="003663A1" w:rsidRDefault="005F3AEE" w:rsidP="00090A1A">
      <w:pPr>
        <w:spacing w:line="240" w:lineRule="auto"/>
        <w:ind w:firstLine="720"/>
        <w:jc w:val="both"/>
        <w:rPr>
          <w:rFonts w:ascii="Times New Roman" w:hAnsi="Times New Roman" w:cs="Times New Roman"/>
          <w:color w:val="000000"/>
          <w:sz w:val="28"/>
          <w:szCs w:val="28"/>
        </w:rPr>
      </w:pPr>
      <w:r w:rsidRPr="003663A1">
        <w:rPr>
          <w:rFonts w:ascii="Times New Roman" w:hAnsi="Times New Roman" w:cs="Times New Roman"/>
          <w:b/>
          <w:bCs/>
          <w:color w:val="000000"/>
          <w:sz w:val="28"/>
          <w:szCs w:val="28"/>
        </w:rPr>
        <w:t xml:space="preserve">Расчетные задачи. </w:t>
      </w:r>
      <w:r w:rsidRPr="003663A1">
        <w:rPr>
          <w:rFonts w:ascii="Times New Roman" w:hAnsi="Times New Roman" w:cs="Times New Roman"/>
          <w:color w:val="000000"/>
          <w:sz w:val="28"/>
          <w:szCs w:val="28"/>
        </w:rPr>
        <w:t>1. Нахождение относительной молекулярной массы вещества по его химической формуле. 2. Вычисление массовой доли химического элемента в веществе по его формуле.</w:t>
      </w:r>
    </w:p>
    <w:p w:rsidR="005F3AEE" w:rsidRPr="003663A1" w:rsidRDefault="005F3AEE" w:rsidP="005F3AEE">
      <w:pPr>
        <w:ind w:left="720"/>
        <w:jc w:val="both"/>
        <w:rPr>
          <w:rFonts w:ascii="Times New Roman" w:hAnsi="Times New Roman" w:cs="Times New Roman"/>
          <w:sz w:val="28"/>
          <w:szCs w:val="28"/>
        </w:rPr>
      </w:pPr>
      <w:r w:rsidRPr="003663A1">
        <w:rPr>
          <w:rFonts w:ascii="Times New Roman" w:hAnsi="Times New Roman" w:cs="Times New Roman"/>
          <w:color w:val="000000"/>
          <w:sz w:val="28"/>
          <w:szCs w:val="28"/>
        </w:rPr>
        <w:lastRenderedPageBreak/>
        <w:t>ТЕМА 2</w:t>
      </w:r>
    </w:p>
    <w:p w:rsidR="005F3AEE" w:rsidRPr="003663A1" w:rsidRDefault="005F3AEE" w:rsidP="00090A1A">
      <w:pPr>
        <w:spacing w:line="240" w:lineRule="auto"/>
        <w:ind w:left="720"/>
        <w:jc w:val="both"/>
        <w:rPr>
          <w:rFonts w:ascii="Times New Roman" w:hAnsi="Times New Roman" w:cs="Times New Roman"/>
          <w:sz w:val="28"/>
          <w:szCs w:val="28"/>
        </w:rPr>
      </w:pPr>
      <w:r w:rsidRPr="003663A1">
        <w:rPr>
          <w:rFonts w:ascii="Times New Roman" w:hAnsi="Times New Roman" w:cs="Times New Roman"/>
          <w:b/>
          <w:bCs/>
          <w:color w:val="000000"/>
          <w:sz w:val="28"/>
          <w:szCs w:val="28"/>
        </w:rPr>
        <w:t xml:space="preserve">Атомы химических элементов </w:t>
      </w:r>
      <w:r w:rsidRPr="003663A1">
        <w:rPr>
          <w:rFonts w:ascii="Times New Roman" w:hAnsi="Times New Roman" w:cs="Times New Roman"/>
          <w:i/>
          <w:iCs/>
          <w:color w:val="000000"/>
          <w:sz w:val="28"/>
          <w:szCs w:val="28"/>
        </w:rPr>
        <w:t>(10 ч)</w:t>
      </w:r>
    </w:p>
    <w:p w:rsidR="005F3AEE" w:rsidRPr="003663A1" w:rsidRDefault="005F3AEE" w:rsidP="00090A1A">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color w:val="000000"/>
          <w:sz w:val="28"/>
          <w:szCs w:val="28"/>
        </w:rPr>
        <w:t>Атомы как форма существования химических элементов. Основные сведения о строении атомов. Доказательства сложности строения атомов. Опыты Резерфорда. Планетарная модель строения атома.</w:t>
      </w:r>
    </w:p>
    <w:p w:rsidR="005F3AEE" w:rsidRPr="003663A1" w:rsidRDefault="005F3AEE" w:rsidP="00090A1A">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color w:val="000000"/>
          <w:sz w:val="28"/>
          <w:szCs w:val="28"/>
        </w:rPr>
        <w:t>Состав атомных ядер: протоны и нейтроны. Относительная атомная масса. Взаимосвязь понятий «протон», «нейтрон», «относительная атомная масса».</w:t>
      </w:r>
    </w:p>
    <w:p w:rsidR="005F3AEE" w:rsidRPr="003663A1" w:rsidRDefault="005F3AEE" w:rsidP="00090A1A">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color w:val="000000"/>
          <w:sz w:val="28"/>
          <w:szCs w:val="28"/>
        </w:rPr>
        <w:t>Изменение числа протонов в ядре атома — образование новых химических элементов.</w:t>
      </w:r>
    </w:p>
    <w:p w:rsidR="005F3AEE" w:rsidRPr="003663A1" w:rsidRDefault="005F3AEE" w:rsidP="00090A1A">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color w:val="000000"/>
          <w:sz w:val="28"/>
          <w:szCs w:val="28"/>
        </w:rPr>
        <w:t>Изменение числа нейтронов в ядре атома — образование изотопов. Современное определение понятия «химический элемент». Изотопы как разновидности атомов одного химического элемента.</w:t>
      </w:r>
    </w:p>
    <w:p w:rsidR="005F3AEE" w:rsidRPr="003663A1" w:rsidRDefault="005F3AEE" w:rsidP="00090A1A">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color w:val="000000"/>
          <w:sz w:val="28"/>
          <w:szCs w:val="28"/>
        </w:rPr>
        <w:t>Электроны. Строение электронных оболочек атомов химических элементов № 1—20 периодической системы Д. И. Менделеева. Понятие о завершенном и незавершенном электронном слое (энергетическом уровне).</w:t>
      </w:r>
    </w:p>
    <w:p w:rsidR="005F3AEE" w:rsidRPr="003663A1" w:rsidRDefault="005F3AEE" w:rsidP="00090A1A">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color w:val="000000"/>
          <w:sz w:val="28"/>
          <w:szCs w:val="28"/>
        </w:rPr>
        <w:t>Периодическая система химических элементов Д. И. Менделеева и строение атомов: физический смысл порядкового номера элемента, номера группы, номера периода.</w:t>
      </w:r>
    </w:p>
    <w:p w:rsidR="005F3AEE" w:rsidRPr="003663A1" w:rsidRDefault="005F3AEE" w:rsidP="00090A1A">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color w:val="000000"/>
          <w:sz w:val="28"/>
          <w:szCs w:val="28"/>
        </w:rPr>
        <w:t>Изменение числа электронов на внешнем электронном уровне атома химического элемента — образование положительных и отрицательных ионов. Ионы, образованные атомами металлов и неметаллов. Причины изменения металлических и неметаллических свойств в периодах и группах.</w:t>
      </w:r>
    </w:p>
    <w:p w:rsidR="005F3AEE" w:rsidRPr="003663A1" w:rsidRDefault="005F3AEE" w:rsidP="00090A1A">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color w:val="000000"/>
          <w:sz w:val="28"/>
          <w:szCs w:val="28"/>
        </w:rPr>
        <w:t>Образование бинарных соединений. Понятие об ионной связи. Схемы образования ионной связи.</w:t>
      </w:r>
    </w:p>
    <w:p w:rsidR="005F3AEE" w:rsidRPr="003663A1" w:rsidRDefault="005F3AEE" w:rsidP="00090A1A">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color w:val="000000"/>
          <w:sz w:val="28"/>
          <w:szCs w:val="28"/>
        </w:rPr>
        <w:t>Взаимодействие атомов химических элементов-неметаллов между собой — образование двухатомных молекул простых веществ. Ковалентная неполярная химическая связь. Электронные и структурные формулы.</w:t>
      </w:r>
    </w:p>
    <w:p w:rsidR="005F3AEE" w:rsidRPr="003663A1" w:rsidRDefault="005F3AEE" w:rsidP="00090A1A">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color w:val="000000"/>
          <w:sz w:val="28"/>
          <w:szCs w:val="28"/>
        </w:rPr>
        <w:t xml:space="preserve">Взаимодействие атомов химических элементов-неметаллов между собой — образование бинарных соединений неметаллов. </w:t>
      </w:r>
      <w:proofErr w:type="spellStart"/>
      <w:r w:rsidRPr="003663A1">
        <w:rPr>
          <w:rFonts w:ascii="Times New Roman" w:hAnsi="Times New Roman" w:cs="Times New Roman"/>
          <w:color w:val="000000"/>
          <w:sz w:val="28"/>
          <w:szCs w:val="28"/>
        </w:rPr>
        <w:t>Электроотрицательность</w:t>
      </w:r>
      <w:proofErr w:type="spellEnd"/>
      <w:r w:rsidRPr="003663A1">
        <w:rPr>
          <w:rFonts w:ascii="Times New Roman" w:hAnsi="Times New Roman" w:cs="Times New Roman"/>
          <w:color w:val="000000"/>
          <w:sz w:val="28"/>
          <w:szCs w:val="28"/>
        </w:rPr>
        <w:t>. Понятие о ковалентной полярной связи.</w:t>
      </w:r>
    </w:p>
    <w:p w:rsidR="005F3AEE" w:rsidRPr="003663A1" w:rsidRDefault="005F3AEE" w:rsidP="00090A1A">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color w:val="000000"/>
          <w:sz w:val="28"/>
          <w:szCs w:val="28"/>
        </w:rPr>
        <w:t>Взаимодействие атомов химических элементов-металлов между собой — образование металлических кристаллов. Понятие о металлической связи.</w:t>
      </w:r>
    </w:p>
    <w:p w:rsidR="005F3AEE" w:rsidRPr="003663A1" w:rsidRDefault="005F3AEE" w:rsidP="00090A1A">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b/>
          <w:color w:val="000000"/>
          <w:sz w:val="28"/>
          <w:szCs w:val="28"/>
        </w:rPr>
        <w:t>Демонстрации.</w:t>
      </w:r>
      <w:r w:rsidRPr="003663A1">
        <w:rPr>
          <w:rFonts w:ascii="Times New Roman" w:hAnsi="Times New Roman" w:cs="Times New Roman"/>
          <w:color w:val="000000"/>
          <w:sz w:val="28"/>
          <w:szCs w:val="28"/>
        </w:rPr>
        <w:t xml:space="preserve"> Модели атомов химических элементов. Периодическая система химических элементов Д. И. Менделеева.</w:t>
      </w:r>
    </w:p>
    <w:p w:rsidR="00090A1A" w:rsidRDefault="00090A1A" w:rsidP="005F3AEE">
      <w:pPr>
        <w:ind w:left="720"/>
        <w:jc w:val="both"/>
        <w:rPr>
          <w:rFonts w:ascii="Times New Roman" w:hAnsi="Times New Roman" w:cs="Times New Roman"/>
          <w:color w:val="000000"/>
          <w:sz w:val="28"/>
          <w:szCs w:val="28"/>
        </w:rPr>
      </w:pPr>
    </w:p>
    <w:p w:rsidR="005F3AEE" w:rsidRPr="003663A1" w:rsidRDefault="005F3AEE" w:rsidP="005F3AEE">
      <w:pPr>
        <w:ind w:left="720"/>
        <w:jc w:val="both"/>
        <w:rPr>
          <w:rFonts w:ascii="Times New Roman" w:hAnsi="Times New Roman" w:cs="Times New Roman"/>
          <w:sz w:val="28"/>
          <w:szCs w:val="28"/>
        </w:rPr>
      </w:pPr>
      <w:r w:rsidRPr="003663A1">
        <w:rPr>
          <w:rFonts w:ascii="Times New Roman" w:hAnsi="Times New Roman" w:cs="Times New Roman"/>
          <w:color w:val="000000"/>
          <w:sz w:val="28"/>
          <w:szCs w:val="28"/>
        </w:rPr>
        <w:t>ТЕМА 3</w:t>
      </w:r>
    </w:p>
    <w:p w:rsidR="005F3AEE" w:rsidRPr="003663A1" w:rsidRDefault="005F3AEE" w:rsidP="00090A1A">
      <w:pPr>
        <w:spacing w:line="240" w:lineRule="auto"/>
        <w:ind w:left="720"/>
        <w:jc w:val="both"/>
        <w:rPr>
          <w:rFonts w:ascii="Times New Roman" w:hAnsi="Times New Roman" w:cs="Times New Roman"/>
          <w:sz w:val="28"/>
          <w:szCs w:val="28"/>
        </w:rPr>
      </w:pPr>
      <w:r w:rsidRPr="003663A1">
        <w:rPr>
          <w:rFonts w:ascii="Times New Roman" w:hAnsi="Times New Roman" w:cs="Times New Roman"/>
          <w:b/>
          <w:bCs/>
          <w:color w:val="000000"/>
          <w:sz w:val="28"/>
          <w:szCs w:val="28"/>
        </w:rPr>
        <w:t xml:space="preserve">Простые вещества </w:t>
      </w:r>
      <w:r w:rsidRPr="003663A1">
        <w:rPr>
          <w:rFonts w:ascii="Times New Roman" w:hAnsi="Times New Roman" w:cs="Times New Roman"/>
          <w:i/>
          <w:iCs/>
          <w:color w:val="000000"/>
          <w:sz w:val="28"/>
          <w:szCs w:val="28"/>
        </w:rPr>
        <w:t>(7 ч)</w:t>
      </w:r>
    </w:p>
    <w:p w:rsidR="005F3AEE" w:rsidRPr="003663A1" w:rsidRDefault="005F3AEE" w:rsidP="00F44808">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color w:val="000000"/>
          <w:sz w:val="28"/>
          <w:szCs w:val="28"/>
        </w:rPr>
        <w:t xml:space="preserve">Положение металлов и неметаллов в периодической системе химических элементов Д. И. Менделеева. Важнейшие простые вещества — </w:t>
      </w:r>
      <w:r w:rsidRPr="003663A1">
        <w:rPr>
          <w:rFonts w:ascii="Times New Roman" w:hAnsi="Times New Roman" w:cs="Times New Roman"/>
          <w:color w:val="000000"/>
          <w:sz w:val="28"/>
          <w:szCs w:val="28"/>
        </w:rPr>
        <w:lastRenderedPageBreak/>
        <w:t>металлы: железо, алюминий, кальций, магний, натрий, калий. Общие физические свойства металлов.</w:t>
      </w:r>
    </w:p>
    <w:p w:rsidR="005F3AEE" w:rsidRPr="003663A1" w:rsidRDefault="005F3AEE" w:rsidP="00F44808">
      <w:pPr>
        <w:spacing w:after="0" w:line="240" w:lineRule="auto"/>
        <w:ind w:firstLine="720"/>
        <w:jc w:val="both"/>
        <w:rPr>
          <w:rFonts w:ascii="Times New Roman" w:hAnsi="Times New Roman" w:cs="Times New Roman"/>
          <w:sz w:val="28"/>
          <w:szCs w:val="28"/>
        </w:rPr>
      </w:pPr>
      <w:proofErr w:type="gramStart"/>
      <w:r w:rsidRPr="003663A1">
        <w:rPr>
          <w:rFonts w:ascii="Times New Roman" w:hAnsi="Times New Roman" w:cs="Times New Roman"/>
          <w:color w:val="000000"/>
          <w:sz w:val="28"/>
          <w:szCs w:val="28"/>
        </w:rPr>
        <w:t>Важнейшие простые вещества — неметаллы, образованные атомами кислорода, водорода, азота, серы, фосфора, углерода.</w:t>
      </w:r>
      <w:proofErr w:type="gramEnd"/>
      <w:r w:rsidRPr="003663A1">
        <w:rPr>
          <w:rFonts w:ascii="Times New Roman" w:hAnsi="Times New Roman" w:cs="Times New Roman"/>
          <w:color w:val="000000"/>
          <w:sz w:val="28"/>
          <w:szCs w:val="28"/>
        </w:rPr>
        <w:t xml:space="preserve"> Способность атомов химических элементов к образованию нескольких простых веществ — аллотропия. </w:t>
      </w:r>
      <w:proofErr w:type="spellStart"/>
      <w:r w:rsidRPr="003663A1">
        <w:rPr>
          <w:rFonts w:ascii="Times New Roman" w:hAnsi="Times New Roman" w:cs="Times New Roman"/>
          <w:color w:val="000000"/>
          <w:sz w:val="28"/>
          <w:szCs w:val="28"/>
        </w:rPr>
        <w:t>Аллотропные</w:t>
      </w:r>
      <w:proofErr w:type="spellEnd"/>
      <w:r w:rsidRPr="003663A1">
        <w:rPr>
          <w:rFonts w:ascii="Times New Roman" w:hAnsi="Times New Roman" w:cs="Times New Roman"/>
          <w:color w:val="000000"/>
          <w:sz w:val="28"/>
          <w:szCs w:val="28"/>
        </w:rPr>
        <w:t xml:space="preserve"> модификации кислорода, фосфора и олова. Металлические и неметаллические свойства простых веществ. Относительность деления простых веществ на металлы и неметаллы.</w:t>
      </w:r>
    </w:p>
    <w:p w:rsidR="005F3AEE" w:rsidRPr="003663A1" w:rsidRDefault="005F3AEE" w:rsidP="00F44808">
      <w:pPr>
        <w:spacing w:after="0" w:line="240" w:lineRule="auto"/>
        <w:ind w:firstLine="720"/>
        <w:jc w:val="both"/>
        <w:rPr>
          <w:rFonts w:ascii="Times New Roman" w:hAnsi="Times New Roman" w:cs="Times New Roman"/>
          <w:sz w:val="28"/>
          <w:szCs w:val="28"/>
        </w:rPr>
      </w:pPr>
      <w:proofErr w:type="gramStart"/>
      <w:r w:rsidRPr="003663A1">
        <w:rPr>
          <w:rFonts w:ascii="Times New Roman" w:hAnsi="Times New Roman" w:cs="Times New Roman"/>
          <w:color w:val="000000"/>
          <w:sz w:val="28"/>
          <w:szCs w:val="28"/>
        </w:rPr>
        <w:t>Постоянная</w:t>
      </w:r>
      <w:proofErr w:type="gramEnd"/>
      <w:r w:rsidRPr="003663A1">
        <w:rPr>
          <w:rFonts w:ascii="Times New Roman" w:hAnsi="Times New Roman" w:cs="Times New Roman"/>
          <w:color w:val="000000"/>
          <w:sz w:val="28"/>
          <w:szCs w:val="28"/>
        </w:rPr>
        <w:t xml:space="preserve"> Авогадро. Количество вещества. Моль. Молярная масса. Молярный объем газообразных веществ. Кратные единицы количества вещества — </w:t>
      </w:r>
      <w:proofErr w:type="spellStart"/>
      <w:r w:rsidRPr="003663A1">
        <w:rPr>
          <w:rFonts w:ascii="Times New Roman" w:hAnsi="Times New Roman" w:cs="Times New Roman"/>
          <w:color w:val="000000"/>
          <w:sz w:val="28"/>
          <w:szCs w:val="28"/>
        </w:rPr>
        <w:t>миллимоль</w:t>
      </w:r>
      <w:proofErr w:type="spellEnd"/>
      <w:r w:rsidRPr="003663A1">
        <w:rPr>
          <w:rFonts w:ascii="Times New Roman" w:hAnsi="Times New Roman" w:cs="Times New Roman"/>
          <w:color w:val="000000"/>
          <w:sz w:val="28"/>
          <w:szCs w:val="28"/>
        </w:rPr>
        <w:t xml:space="preserve"> и </w:t>
      </w:r>
      <w:proofErr w:type="spellStart"/>
      <w:r w:rsidRPr="003663A1">
        <w:rPr>
          <w:rFonts w:ascii="Times New Roman" w:hAnsi="Times New Roman" w:cs="Times New Roman"/>
          <w:color w:val="000000"/>
          <w:sz w:val="28"/>
          <w:szCs w:val="28"/>
        </w:rPr>
        <w:t>киломоль</w:t>
      </w:r>
      <w:proofErr w:type="spellEnd"/>
      <w:r w:rsidRPr="003663A1">
        <w:rPr>
          <w:rFonts w:ascii="Times New Roman" w:hAnsi="Times New Roman" w:cs="Times New Roman"/>
          <w:color w:val="000000"/>
          <w:sz w:val="28"/>
          <w:szCs w:val="28"/>
        </w:rPr>
        <w:t xml:space="preserve">, </w:t>
      </w:r>
      <w:proofErr w:type="spellStart"/>
      <w:r w:rsidRPr="003663A1">
        <w:rPr>
          <w:rFonts w:ascii="Times New Roman" w:hAnsi="Times New Roman" w:cs="Times New Roman"/>
          <w:color w:val="000000"/>
          <w:sz w:val="28"/>
          <w:szCs w:val="28"/>
        </w:rPr>
        <w:t>миллимолярная</w:t>
      </w:r>
      <w:proofErr w:type="spellEnd"/>
      <w:r w:rsidRPr="003663A1">
        <w:rPr>
          <w:rFonts w:ascii="Times New Roman" w:hAnsi="Times New Roman" w:cs="Times New Roman"/>
          <w:color w:val="000000"/>
          <w:sz w:val="28"/>
          <w:szCs w:val="28"/>
        </w:rPr>
        <w:t xml:space="preserve"> и </w:t>
      </w:r>
      <w:proofErr w:type="spellStart"/>
      <w:r w:rsidRPr="003663A1">
        <w:rPr>
          <w:rFonts w:ascii="Times New Roman" w:hAnsi="Times New Roman" w:cs="Times New Roman"/>
          <w:color w:val="000000"/>
          <w:sz w:val="28"/>
          <w:szCs w:val="28"/>
        </w:rPr>
        <w:t>киломолярная</w:t>
      </w:r>
      <w:proofErr w:type="spellEnd"/>
      <w:r w:rsidRPr="003663A1">
        <w:rPr>
          <w:rFonts w:ascii="Times New Roman" w:hAnsi="Times New Roman" w:cs="Times New Roman"/>
          <w:color w:val="000000"/>
          <w:sz w:val="28"/>
          <w:szCs w:val="28"/>
        </w:rPr>
        <w:t xml:space="preserve"> массы вещества, </w:t>
      </w:r>
      <w:proofErr w:type="spellStart"/>
      <w:r w:rsidRPr="003663A1">
        <w:rPr>
          <w:rFonts w:ascii="Times New Roman" w:hAnsi="Times New Roman" w:cs="Times New Roman"/>
          <w:color w:val="000000"/>
          <w:sz w:val="28"/>
          <w:szCs w:val="28"/>
        </w:rPr>
        <w:t>миллимолярный</w:t>
      </w:r>
      <w:proofErr w:type="spellEnd"/>
      <w:r w:rsidRPr="003663A1">
        <w:rPr>
          <w:rFonts w:ascii="Times New Roman" w:hAnsi="Times New Roman" w:cs="Times New Roman"/>
          <w:color w:val="000000"/>
          <w:sz w:val="28"/>
          <w:szCs w:val="28"/>
        </w:rPr>
        <w:t xml:space="preserve"> и </w:t>
      </w:r>
      <w:proofErr w:type="spellStart"/>
      <w:r w:rsidRPr="003663A1">
        <w:rPr>
          <w:rFonts w:ascii="Times New Roman" w:hAnsi="Times New Roman" w:cs="Times New Roman"/>
          <w:color w:val="000000"/>
          <w:sz w:val="28"/>
          <w:szCs w:val="28"/>
        </w:rPr>
        <w:t>киломолярный</w:t>
      </w:r>
      <w:proofErr w:type="spellEnd"/>
      <w:r w:rsidRPr="003663A1">
        <w:rPr>
          <w:rFonts w:ascii="Times New Roman" w:hAnsi="Times New Roman" w:cs="Times New Roman"/>
          <w:color w:val="000000"/>
          <w:sz w:val="28"/>
          <w:szCs w:val="28"/>
        </w:rPr>
        <w:t xml:space="preserve"> объемы газообразных веществ.</w:t>
      </w:r>
    </w:p>
    <w:p w:rsidR="005F3AEE" w:rsidRPr="003663A1" w:rsidRDefault="005F3AEE" w:rsidP="00F44808">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color w:val="000000"/>
          <w:sz w:val="28"/>
          <w:szCs w:val="28"/>
        </w:rPr>
        <w:t>Расчеты с использованием понятий «количество вещества», «молярная масса», «молярный объем газов», «постоянная Авогадро».</w:t>
      </w:r>
    </w:p>
    <w:p w:rsidR="005F3AEE" w:rsidRPr="003663A1" w:rsidRDefault="005F3AEE" w:rsidP="00F44808">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b/>
          <w:bCs/>
          <w:color w:val="000000"/>
          <w:sz w:val="28"/>
          <w:szCs w:val="28"/>
        </w:rPr>
        <w:t xml:space="preserve">Расчетные задачи. </w:t>
      </w:r>
      <w:r w:rsidRPr="003663A1">
        <w:rPr>
          <w:rFonts w:ascii="Times New Roman" w:hAnsi="Times New Roman" w:cs="Times New Roman"/>
          <w:color w:val="000000"/>
          <w:sz w:val="28"/>
          <w:szCs w:val="28"/>
        </w:rPr>
        <w:t>1. Вычисление молярной массы веществ по химическим формулам. 2. Расчеты с использованием понятий «количество вещества», «молярная масса», «молярный объем газов », « постоянная Авогадро ».</w:t>
      </w:r>
    </w:p>
    <w:p w:rsidR="005F3AEE" w:rsidRPr="003663A1" w:rsidRDefault="005F3AEE" w:rsidP="00F44808">
      <w:pPr>
        <w:spacing w:after="0" w:line="240" w:lineRule="auto"/>
        <w:ind w:firstLine="720"/>
        <w:jc w:val="both"/>
        <w:rPr>
          <w:rFonts w:ascii="Times New Roman" w:hAnsi="Times New Roman" w:cs="Times New Roman"/>
          <w:color w:val="000000"/>
          <w:sz w:val="28"/>
          <w:szCs w:val="28"/>
        </w:rPr>
      </w:pPr>
      <w:r w:rsidRPr="003663A1">
        <w:rPr>
          <w:rFonts w:ascii="Times New Roman" w:hAnsi="Times New Roman" w:cs="Times New Roman"/>
          <w:b/>
          <w:bCs/>
          <w:color w:val="000000"/>
          <w:sz w:val="28"/>
          <w:szCs w:val="28"/>
        </w:rPr>
        <w:t xml:space="preserve">Демонстрации. </w:t>
      </w:r>
      <w:r w:rsidRPr="003663A1">
        <w:rPr>
          <w:rFonts w:ascii="Times New Roman" w:hAnsi="Times New Roman" w:cs="Times New Roman"/>
          <w:color w:val="000000"/>
          <w:sz w:val="28"/>
          <w:szCs w:val="28"/>
        </w:rPr>
        <w:t>Получение озона. Образцы белого и серого олова, белого и красного фосфора. Некоторые металлы и неметаллы количеством вещества 1 моль. Модель молярного объема газообразных веществ.</w:t>
      </w:r>
    </w:p>
    <w:p w:rsidR="00F44808" w:rsidRDefault="00F44808" w:rsidP="005F3AEE">
      <w:pPr>
        <w:ind w:left="720"/>
        <w:jc w:val="both"/>
        <w:rPr>
          <w:rFonts w:ascii="Times New Roman" w:hAnsi="Times New Roman" w:cs="Times New Roman"/>
          <w:color w:val="000000"/>
          <w:sz w:val="28"/>
          <w:szCs w:val="28"/>
        </w:rPr>
      </w:pPr>
    </w:p>
    <w:p w:rsidR="005F3AEE" w:rsidRPr="003663A1" w:rsidRDefault="005F3AEE" w:rsidP="005F3AEE">
      <w:pPr>
        <w:ind w:left="720"/>
        <w:jc w:val="both"/>
        <w:rPr>
          <w:rFonts w:ascii="Times New Roman" w:hAnsi="Times New Roman" w:cs="Times New Roman"/>
          <w:sz w:val="28"/>
          <w:szCs w:val="28"/>
        </w:rPr>
      </w:pPr>
      <w:r w:rsidRPr="003663A1">
        <w:rPr>
          <w:rFonts w:ascii="Times New Roman" w:hAnsi="Times New Roman" w:cs="Times New Roman"/>
          <w:color w:val="000000"/>
          <w:sz w:val="28"/>
          <w:szCs w:val="28"/>
        </w:rPr>
        <w:t>ТЕМА 4</w:t>
      </w:r>
    </w:p>
    <w:p w:rsidR="005F3AEE" w:rsidRPr="003663A1" w:rsidRDefault="005F3AEE" w:rsidP="00F44808">
      <w:pPr>
        <w:spacing w:line="240" w:lineRule="auto"/>
        <w:ind w:left="720"/>
        <w:jc w:val="both"/>
        <w:rPr>
          <w:rFonts w:ascii="Times New Roman" w:hAnsi="Times New Roman" w:cs="Times New Roman"/>
          <w:sz w:val="28"/>
          <w:szCs w:val="28"/>
        </w:rPr>
      </w:pPr>
      <w:r w:rsidRPr="003663A1">
        <w:rPr>
          <w:rFonts w:ascii="Times New Roman" w:hAnsi="Times New Roman" w:cs="Times New Roman"/>
          <w:b/>
          <w:bCs/>
          <w:color w:val="000000"/>
          <w:sz w:val="28"/>
          <w:szCs w:val="28"/>
        </w:rPr>
        <w:t xml:space="preserve">Соединения химических элементов </w:t>
      </w:r>
      <w:r w:rsidRPr="003663A1">
        <w:rPr>
          <w:rFonts w:ascii="Times New Roman" w:hAnsi="Times New Roman" w:cs="Times New Roman"/>
          <w:i/>
          <w:iCs/>
          <w:color w:val="000000"/>
          <w:sz w:val="28"/>
          <w:szCs w:val="28"/>
        </w:rPr>
        <w:t>(14 ч)</w:t>
      </w:r>
    </w:p>
    <w:p w:rsidR="005F3AEE" w:rsidRPr="003663A1" w:rsidRDefault="005F3AEE" w:rsidP="00F44808">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color w:val="000000"/>
          <w:sz w:val="28"/>
          <w:szCs w:val="28"/>
        </w:rPr>
        <w:t>Степень окисления. Определение степени окисления элементов по химической формуле соединения. Составление формул бинарных соединений, общий способ их называния. Бинарные соединения: оксиды, хлориды, сульфиды и др. Составление их формул. Представители оксидов: вода, углекислый газ и негашеная известь.</w:t>
      </w:r>
      <w:r w:rsidRPr="003663A1">
        <w:rPr>
          <w:rFonts w:ascii="Times New Roman" w:hAnsi="Times New Roman" w:cs="Times New Roman"/>
          <w:sz w:val="28"/>
          <w:szCs w:val="28"/>
        </w:rPr>
        <w:t xml:space="preserve"> </w:t>
      </w:r>
      <w:r w:rsidRPr="003663A1">
        <w:rPr>
          <w:rFonts w:ascii="Times New Roman" w:hAnsi="Times New Roman" w:cs="Times New Roman"/>
          <w:color w:val="000000"/>
          <w:sz w:val="28"/>
          <w:szCs w:val="28"/>
        </w:rPr>
        <w:t xml:space="preserve">Представители летучих водородных соединений: </w:t>
      </w:r>
      <w:proofErr w:type="spellStart"/>
      <w:r w:rsidRPr="003663A1">
        <w:rPr>
          <w:rFonts w:ascii="Times New Roman" w:hAnsi="Times New Roman" w:cs="Times New Roman"/>
          <w:color w:val="000000"/>
          <w:sz w:val="28"/>
          <w:szCs w:val="28"/>
        </w:rPr>
        <w:t>хлороводород</w:t>
      </w:r>
      <w:proofErr w:type="spellEnd"/>
      <w:r w:rsidRPr="003663A1">
        <w:rPr>
          <w:rFonts w:ascii="Times New Roman" w:hAnsi="Times New Roman" w:cs="Times New Roman"/>
          <w:color w:val="000000"/>
          <w:sz w:val="28"/>
          <w:szCs w:val="28"/>
        </w:rPr>
        <w:t xml:space="preserve"> и аммиак.</w:t>
      </w:r>
    </w:p>
    <w:p w:rsidR="005F3AEE" w:rsidRPr="003663A1" w:rsidRDefault="005F3AEE" w:rsidP="00F44808">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color w:val="000000"/>
          <w:sz w:val="28"/>
          <w:szCs w:val="28"/>
        </w:rPr>
        <w:t xml:space="preserve">Основания, их состав и названия. Растворимость оснований в воде. Таблица растворимости </w:t>
      </w:r>
      <w:proofErr w:type="spellStart"/>
      <w:r w:rsidRPr="003663A1">
        <w:rPr>
          <w:rFonts w:ascii="Times New Roman" w:hAnsi="Times New Roman" w:cs="Times New Roman"/>
          <w:color w:val="000000"/>
          <w:sz w:val="28"/>
          <w:szCs w:val="28"/>
        </w:rPr>
        <w:t>гидроксидов</w:t>
      </w:r>
      <w:proofErr w:type="spellEnd"/>
      <w:r w:rsidRPr="003663A1">
        <w:rPr>
          <w:rFonts w:ascii="Times New Roman" w:hAnsi="Times New Roman" w:cs="Times New Roman"/>
          <w:color w:val="000000"/>
          <w:sz w:val="28"/>
          <w:szCs w:val="28"/>
        </w:rPr>
        <w:t xml:space="preserve"> и солей в воде. Представители щелочей: </w:t>
      </w:r>
      <w:proofErr w:type="spellStart"/>
      <w:r w:rsidRPr="003663A1">
        <w:rPr>
          <w:rFonts w:ascii="Times New Roman" w:hAnsi="Times New Roman" w:cs="Times New Roman"/>
          <w:color w:val="000000"/>
          <w:sz w:val="28"/>
          <w:szCs w:val="28"/>
        </w:rPr>
        <w:t>гидроксиды</w:t>
      </w:r>
      <w:proofErr w:type="spellEnd"/>
      <w:r w:rsidRPr="003663A1">
        <w:rPr>
          <w:rFonts w:ascii="Times New Roman" w:hAnsi="Times New Roman" w:cs="Times New Roman"/>
          <w:color w:val="000000"/>
          <w:sz w:val="28"/>
          <w:szCs w:val="28"/>
        </w:rPr>
        <w:t xml:space="preserve"> натрия, калия и кальция. Понятие о качественных реакциях. Индикаторы. Изменение окраски индикаторов в щелочной среде.</w:t>
      </w:r>
    </w:p>
    <w:p w:rsidR="005F3AEE" w:rsidRPr="003663A1" w:rsidRDefault="005F3AEE" w:rsidP="00F44808">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color w:val="000000"/>
          <w:sz w:val="28"/>
          <w:szCs w:val="28"/>
        </w:rPr>
        <w:t xml:space="preserve">Кислоты, их состав и названия. Классификация кислот. Представители кислот: </w:t>
      </w:r>
      <w:proofErr w:type="gramStart"/>
      <w:r w:rsidRPr="003663A1">
        <w:rPr>
          <w:rFonts w:ascii="Times New Roman" w:hAnsi="Times New Roman" w:cs="Times New Roman"/>
          <w:color w:val="000000"/>
          <w:sz w:val="28"/>
          <w:szCs w:val="28"/>
        </w:rPr>
        <w:t>серная</w:t>
      </w:r>
      <w:proofErr w:type="gramEnd"/>
      <w:r w:rsidRPr="003663A1">
        <w:rPr>
          <w:rFonts w:ascii="Times New Roman" w:hAnsi="Times New Roman" w:cs="Times New Roman"/>
          <w:color w:val="000000"/>
          <w:sz w:val="28"/>
          <w:szCs w:val="28"/>
        </w:rPr>
        <w:t>, соляная и азотная. Изменение окраски индикаторов в кислотной среде.</w:t>
      </w:r>
    </w:p>
    <w:p w:rsidR="005F3AEE" w:rsidRPr="003663A1" w:rsidRDefault="005F3AEE" w:rsidP="00F44808">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color w:val="000000"/>
          <w:sz w:val="28"/>
          <w:szCs w:val="28"/>
        </w:rPr>
        <w:t>Соли как производные кислот и оснований. Их состав и названия. Растворимость солей в воде. Представители солей: хлорид натрия, карбонат и фосфат кальция.</w:t>
      </w:r>
    </w:p>
    <w:p w:rsidR="005F3AEE" w:rsidRPr="003663A1" w:rsidRDefault="005F3AEE" w:rsidP="00F44808">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color w:val="000000"/>
          <w:sz w:val="28"/>
          <w:szCs w:val="28"/>
        </w:rPr>
        <w:t>Аморфные и кристаллические вещества.</w:t>
      </w:r>
    </w:p>
    <w:p w:rsidR="005F3AEE" w:rsidRPr="003663A1" w:rsidRDefault="005F3AEE" w:rsidP="00F44808">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color w:val="000000"/>
          <w:sz w:val="28"/>
          <w:szCs w:val="28"/>
        </w:rPr>
        <w:lastRenderedPageBreak/>
        <w:t xml:space="preserve">Межмолекулярные взаимодействия. Типы кристаллических решеток: </w:t>
      </w:r>
      <w:proofErr w:type="gramStart"/>
      <w:r w:rsidRPr="003663A1">
        <w:rPr>
          <w:rFonts w:ascii="Times New Roman" w:hAnsi="Times New Roman" w:cs="Times New Roman"/>
          <w:color w:val="000000"/>
          <w:sz w:val="28"/>
          <w:szCs w:val="28"/>
        </w:rPr>
        <w:t>ионная</w:t>
      </w:r>
      <w:proofErr w:type="gramEnd"/>
      <w:r w:rsidRPr="003663A1">
        <w:rPr>
          <w:rFonts w:ascii="Times New Roman" w:hAnsi="Times New Roman" w:cs="Times New Roman"/>
          <w:color w:val="000000"/>
          <w:sz w:val="28"/>
          <w:szCs w:val="28"/>
        </w:rPr>
        <w:t>, атомная, молекулярная и металлическая. Зависимость свойств веществ от типов кристаллических решеток.</w:t>
      </w:r>
    </w:p>
    <w:p w:rsidR="005F3AEE" w:rsidRPr="003663A1" w:rsidRDefault="005F3AEE" w:rsidP="00F44808">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color w:val="000000"/>
          <w:sz w:val="28"/>
          <w:szCs w:val="28"/>
        </w:rPr>
        <w:t>Вещества молекулярного и немолекулярного строения. Закон постоянства состава для веществ молекулярного строения.</w:t>
      </w:r>
    </w:p>
    <w:p w:rsidR="005F3AEE" w:rsidRPr="003663A1" w:rsidRDefault="005F3AEE" w:rsidP="00F44808">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color w:val="000000"/>
          <w:sz w:val="28"/>
          <w:szCs w:val="28"/>
        </w:rPr>
        <w:t>Чистые вещества и смеси. Примеры жидких, твердых и газообразных смесей. Свойства чистых веществ и смесей. Их состав. Массовая и объемная доли компонента смеси. Расчеты, связанные с использованием понятия «доля».</w:t>
      </w:r>
    </w:p>
    <w:p w:rsidR="005F3AEE" w:rsidRPr="003663A1" w:rsidRDefault="005F3AEE" w:rsidP="00F44808">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b/>
          <w:bCs/>
          <w:color w:val="000000"/>
          <w:sz w:val="28"/>
          <w:szCs w:val="28"/>
        </w:rPr>
        <w:t xml:space="preserve">Расчетные задачи. </w:t>
      </w:r>
      <w:r w:rsidRPr="003663A1">
        <w:rPr>
          <w:rFonts w:ascii="Times New Roman" w:hAnsi="Times New Roman" w:cs="Times New Roman"/>
          <w:color w:val="000000"/>
          <w:sz w:val="28"/>
          <w:szCs w:val="28"/>
        </w:rPr>
        <w:t xml:space="preserve">1. Расчет массовой и объемной долей компонентов смеси веществ. 2. Вычисление массовой доли вещества в растворе по известной массе растворенного вещества и массе растворителя. 3. </w:t>
      </w:r>
      <w:proofErr w:type="gramStart"/>
      <w:r w:rsidRPr="003663A1">
        <w:rPr>
          <w:rFonts w:ascii="Times New Roman" w:hAnsi="Times New Roman" w:cs="Times New Roman"/>
          <w:color w:val="000000"/>
          <w:sz w:val="28"/>
          <w:szCs w:val="28"/>
        </w:rPr>
        <w:t>Вычисление массы растворяемого вещества и растворителя, необходимых для приготовления определенной массы раствора с известной массовой долей растворенного вещества.</w:t>
      </w:r>
      <w:proofErr w:type="gramEnd"/>
    </w:p>
    <w:p w:rsidR="005F3AEE" w:rsidRPr="003663A1" w:rsidRDefault="005F3AEE" w:rsidP="00F44808">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b/>
          <w:bCs/>
          <w:color w:val="000000"/>
          <w:sz w:val="28"/>
          <w:szCs w:val="28"/>
        </w:rPr>
        <w:t xml:space="preserve">Демонстрации. </w:t>
      </w:r>
      <w:r w:rsidRPr="003663A1">
        <w:rPr>
          <w:rFonts w:ascii="Times New Roman" w:hAnsi="Times New Roman" w:cs="Times New Roman"/>
          <w:color w:val="000000"/>
          <w:sz w:val="28"/>
          <w:szCs w:val="28"/>
        </w:rPr>
        <w:t>Образцы оксидов, кислот, оснований и солей. Модели кристаллических решеток хлорида натрия, алмаза, оксида углерода (</w:t>
      </w:r>
      <w:r w:rsidRPr="003663A1">
        <w:rPr>
          <w:rFonts w:ascii="Times New Roman" w:hAnsi="Times New Roman" w:cs="Times New Roman"/>
          <w:color w:val="000000"/>
          <w:sz w:val="28"/>
          <w:szCs w:val="28"/>
          <w:lang w:val="en-US"/>
        </w:rPr>
        <w:t>IV</w:t>
      </w:r>
      <w:r w:rsidRPr="003663A1">
        <w:rPr>
          <w:rFonts w:ascii="Times New Roman" w:hAnsi="Times New Roman" w:cs="Times New Roman"/>
          <w:color w:val="000000"/>
          <w:sz w:val="28"/>
          <w:szCs w:val="28"/>
        </w:rPr>
        <w:t>). Взрыв смеси водорода с воздухом. Способы разделения смесей. Дистилляция воды.</w:t>
      </w:r>
    </w:p>
    <w:p w:rsidR="005F3AEE" w:rsidRPr="003663A1" w:rsidRDefault="005F3AEE" w:rsidP="00F44808">
      <w:pPr>
        <w:spacing w:line="240" w:lineRule="auto"/>
        <w:ind w:firstLine="720"/>
        <w:jc w:val="both"/>
        <w:rPr>
          <w:rFonts w:ascii="Times New Roman" w:hAnsi="Times New Roman" w:cs="Times New Roman"/>
          <w:color w:val="000000"/>
          <w:sz w:val="28"/>
          <w:szCs w:val="28"/>
        </w:rPr>
      </w:pPr>
      <w:r w:rsidRPr="003663A1">
        <w:rPr>
          <w:rFonts w:ascii="Times New Roman" w:hAnsi="Times New Roman" w:cs="Times New Roman"/>
          <w:b/>
          <w:bCs/>
          <w:color w:val="000000"/>
          <w:sz w:val="28"/>
          <w:szCs w:val="28"/>
        </w:rPr>
        <w:t xml:space="preserve">Лабораторные опыты. 1. </w:t>
      </w:r>
      <w:r w:rsidRPr="003663A1">
        <w:rPr>
          <w:rFonts w:ascii="Times New Roman" w:hAnsi="Times New Roman" w:cs="Times New Roman"/>
          <w:color w:val="000000"/>
          <w:sz w:val="28"/>
          <w:szCs w:val="28"/>
        </w:rPr>
        <w:t>Знакомство с образцами веществ разных классов. 2. Разделение смесей.</w:t>
      </w:r>
    </w:p>
    <w:p w:rsidR="00F44808" w:rsidRDefault="00F44808" w:rsidP="005F3AEE">
      <w:pPr>
        <w:ind w:left="720"/>
        <w:jc w:val="both"/>
        <w:rPr>
          <w:rFonts w:ascii="Times New Roman" w:hAnsi="Times New Roman" w:cs="Times New Roman"/>
          <w:color w:val="000000"/>
          <w:sz w:val="28"/>
          <w:szCs w:val="28"/>
        </w:rPr>
      </w:pPr>
    </w:p>
    <w:p w:rsidR="005F3AEE" w:rsidRPr="003663A1" w:rsidRDefault="005F3AEE" w:rsidP="005F3AEE">
      <w:pPr>
        <w:ind w:left="720"/>
        <w:jc w:val="both"/>
        <w:rPr>
          <w:rFonts w:ascii="Times New Roman" w:hAnsi="Times New Roman" w:cs="Times New Roman"/>
          <w:sz w:val="28"/>
          <w:szCs w:val="28"/>
        </w:rPr>
      </w:pPr>
      <w:r w:rsidRPr="003663A1">
        <w:rPr>
          <w:rFonts w:ascii="Times New Roman" w:hAnsi="Times New Roman" w:cs="Times New Roman"/>
          <w:color w:val="000000"/>
          <w:sz w:val="28"/>
          <w:szCs w:val="28"/>
        </w:rPr>
        <w:t>ТЕМА 5</w:t>
      </w:r>
    </w:p>
    <w:p w:rsidR="005F3AEE" w:rsidRPr="003663A1" w:rsidRDefault="005F3AEE" w:rsidP="00F44808">
      <w:pPr>
        <w:spacing w:line="240" w:lineRule="auto"/>
        <w:ind w:left="720"/>
        <w:jc w:val="both"/>
        <w:rPr>
          <w:rFonts w:ascii="Times New Roman" w:hAnsi="Times New Roman" w:cs="Times New Roman"/>
          <w:sz w:val="28"/>
          <w:szCs w:val="28"/>
        </w:rPr>
      </w:pPr>
      <w:r w:rsidRPr="003663A1">
        <w:rPr>
          <w:rFonts w:ascii="Times New Roman" w:hAnsi="Times New Roman" w:cs="Times New Roman"/>
          <w:b/>
          <w:bCs/>
          <w:color w:val="000000"/>
          <w:sz w:val="28"/>
          <w:szCs w:val="28"/>
        </w:rPr>
        <w:t>Изменения, происходящие с веществами</w:t>
      </w:r>
      <w:r w:rsidRPr="003663A1">
        <w:rPr>
          <w:rFonts w:ascii="Times New Roman" w:hAnsi="Times New Roman" w:cs="Times New Roman"/>
          <w:sz w:val="28"/>
          <w:szCs w:val="28"/>
        </w:rPr>
        <w:t xml:space="preserve"> </w:t>
      </w:r>
      <w:r w:rsidRPr="003663A1">
        <w:rPr>
          <w:rFonts w:ascii="Times New Roman" w:hAnsi="Times New Roman" w:cs="Times New Roman"/>
          <w:i/>
          <w:iCs/>
          <w:color w:val="000000"/>
          <w:sz w:val="28"/>
          <w:szCs w:val="28"/>
        </w:rPr>
        <w:t>(12 ч)</w:t>
      </w:r>
    </w:p>
    <w:p w:rsidR="005F3AEE" w:rsidRPr="003663A1" w:rsidRDefault="005F3AEE" w:rsidP="00F44808">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color w:val="000000"/>
          <w:sz w:val="28"/>
          <w:szCs w:val="28"/>
        </w:rPr>
        <w:t>Понятие явлений как изменений, происходящих с веществами. Явления, связанные с изменением кристаллического строения вещества при постоянном его составе, — физические явления. Физические явления в химии: дистилляция, кристаллизация, выпаривание и возгонка веществ, центрифугирование.</w:t>
      </w:r>
    </w:p>
    <w:p w:rsidR="005F3AEE" w:rsidRPr="003663A1" w:rsidRDefault="005F3AEE" w:rsidP="00F44808">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color w:val="000000"/>
          <w:sz w:val="28"/>
          <w:szCs w:val="28"/>
        </w:rPr>
        <w:t>Явления, связанные с изменением состава вещества, — химические реакции. Признаки и условия протекания химических реакций. Понятие об экз</w:t>
      </w:r>
      <w:proofErr w:type="gramStart"/>
      <w:r w:rsidRPr="003663A1">
        <w:rPr>
          <w:rFonts w:ascii="Times New Roman" w:hAnsi="Times New Roman" w:cs="Times New Roman"/>
          <w:color w:val="000000"/>
          <w:sz w:val="28"/>
          <w:szCs w:val="28"/>
        </w:rPr>
        <w:t>о-</w:t>
      </w:r>
      <w:proofErr w:type="gramEnd"/>
      <w:r w:rsidRPr="003663A1">
        <w:rPr>
          <w:rFonts w:ascii="Times New Roman" w:hAnsi="Times New Roman" w:cs="Times New Roman"/>
          <w:color w:val="000000"/>
          <w:sz w:val="28"/>
          <w:szCs w:val="28"/>
        </w:rPr>
        <w:t xml:space="preserve"> и эндотермических реакциях. Реакции горения как частный случай экзотермических реакций, протекающих с выделением света.</w:t>
      </w:r>
    </w:p>
    <w:p w:rsidR="005F3AEE" w:rsidRPr="003663A1" w:rsidRDefault="005F3AEE" w:rsidP="00F44808">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color w:val="000000"/>
          <w:sz w:val="28"/>
          <w:szCs w:val="28"/>
        </w:rPr>
        <w:t>Закон сохранения массы веществ. Химические уравнения. Значение индексов и коэффициентов. Составление уравнений химических реакций.</w:t>
      </w:r>
    </w:p>
    <w:p w:rsidR="005F3AEE" w:rsidRPr="003663A1" w:rsidRDefault="005F3AEE" w:rsidP="00F44808">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color w:val="000000"/>
          <w:sz w:val="28"/>
          <w:szCs w:val="28"/>
        </w:rPr>
        <w:t>Расчеты по химическим уравнениям. Решение задач на нахождение количества вещества, массы или объема продукта реакции по количеству вещества, массе или объему исходного вещества. Расчеты с использованием понятия «доля», когда исходное вещество дано в виде раствора с заданной массовой долей растворенного вещества или содержит определенную долю примесей.</w:t>
      </w:r>
    </w:p>
    <w:p w:rsidR="005F3AEE" w:rsidRPr="003663A1" w:rsidRDefault="005F3AEE" w:rsidP="00F44808">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color w:val="000000"/>
          <w:sz w:val="28"/>
          <w:szCs w:val="28"/>
        </w:rPr>
        <w:lastRenderedPageBreak/>
        <w:t>Реакции разложения. Понятие о скорости химических реакций. Катализаторы. Ферменты.</w:t>
      </w:r>
    </w:p>
    <w:p w:rsidR="005F3AEE" w:rsidRPr="003663A1" w:rsidRDefault="005F3AEE" w:rsidP="00F44808">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color w:val="000000"/>
          <w:sz w:val="28"/>
          <w:szCs w:val="28"/>
        </w:rPr>
        <w:t>Реакции соединения. Каталитические и некаталитические реакции. Обратимые и необратимые реакции.</w:t>
      </w:r>
    </w:p>
    <w:p w:rsidR="005F3AEE" w:rsidRPr="003663A1" w:rsidRDefault="005F3AEE" w:rsidP="00F44808">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color w:val="000000"/>
          <w:sz w:val="28"/>
          <w:szCs w:val="28"/>
        </w:rPr>
        <w:t>Реакции замещения. Электрохимический ряд напряжений металлов, его использование для прогнозирования возможности протекания реакций между металлами и растворами кислот. Реакции вытеснения одних металлов из растворов их солей другими металлами.</w:t>
      </w:r>
    </w:p>
    <w:p w:rsidR="005F3AEE" w:rsidRPr="003663A1" w:rsidRDefault="005F3AEE" w:rsidP="00F44808">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color w:val="000000"/>
          <w:sz w:val="28"/>
          <w:szCs w:val="28"/>
        </w:rPr>
        <w:t>Реакции обмена. Реакции нейтрализации. Условия протекания реакций обмена в растворах до конца.</w:t>
      </w:r>
    </w:p>
    <w:p w:rsidR="005F3AEE" w:rsidRPr="003663A1" w:rsidRDefault="005F3AEE" w:rsidP="00F44808">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color w:val="000000"/>
          <w:sz w:val="28"/>
          <w:szCs w:val="28"/>
        </w:rPr>
        <w:t>Типы химических реакций (по признаку «число и состав исходных веществ и продуктов реакции») на примере свойств воды. Реакция разложения — электролиз воды. Реакции соединения — взаимодействие воды с оксидами металлов и неметаллов. Понятие «</w:t>
      </w:r>
      <w:proofErr w:type="spellStart"/>
      <w:r w:rsidRPr="003663A1">
        <w:rPr>
          <w:rFonts w:ascii="Times New Roman" w:hAnsi="Times New Roman" w:cs="Times New Roman"/>
          <w:color w:val="000000"/>
          <w:sz w:val="28"/>
          <w:szCs w:val="28"/>
        </w:rPr>
        <w:t>гидроксиды</w:t>
      </w:r>
      <w:proofErr w:type="spellEnd"/>
      <w:r w:rsidRPr="003663A1">
        <w:rPr>
          <w:rFonts w:ascii="Times New Roman" w:hAnsi="Times New Roman" w:cs="Times New Roman"/>
          <w:color w:val="000000"/>
          <w:sz w:val="28"/>
          <w:szCs w:val="28"/>
        </w:rPr>
        <w:t xml:space="preserve">». Реакции замещения — взаимодействие воды </w:t>
      </w:r>
      <w:proofErr w:type="gramStart"/>
      <w:r w:rsidRPr="003663A1">
        <w:rPr>
          <w:rFonts w:ascii="Times New Roman" w:hAnsi="Times New Roman" w:cs="Times New Roman"/>
          <w:color w:val="000000"/>
          <w:sz w:val="28"/>
          <w:szCs w:val="28"/>
        </w:rPr>
        <w:t>с</w:t>
      </w:r>
      <w:proofErr w:type="gramEnd"/>
      <w:r w:rsidRPr="003663A1">
        <w:rPr>
          <w:rFonts w:ascii="Times New Roman" w:hAnsi="Times New Roman" w:cs="Times New Roman"/>
          <w:color w:val="000000"/>
          <w:sz w:val="28"/>
          <w:szCs w:val="28"/>
        </w:rPr>
        <w:t xml:space="preserve"> щелочными и щелочноземельными металлами. Реакции обмена (на примере гидролиза сульфида алюминия и карбида кальция).</w:t>
      </w:r>
    </w:p>
    <w:p w:rsidR="005F3AEE" w:rsidRPr="003663A1" w:rsidRDefault="005F3AEE" w:rsidP="00F44808">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b/>
          <w:bCs/>
          <w:color w:val="000000"/>
          <w:sz w:val="28"/>
          <w:szCs w:val="28"/>
        </w:rPr>
        <w:t xml:space="preserve">Расчетные задачи. </w:t>
      </w:r>
      <w:r w:rsidRPr="003663A1">
        <w:rPr>
          <w:rFonts w:ascii="Times New Roman" w:hAnsi="Times New Roman" w:cs="Times New Roman"/>
          <w:color w:val="000000"/>
          <w:sz w:val="28"/>
          <w:szCs w:val="28"/>
        </w:rPr>
        <w:t>1. Вычисление по химическим уравнениям массы или количества вещества по известной массе или количеству вещества одного из вступающих в реакцию веществ или продуктов реакции. 2. Вычисление массы (количества вещества, объема) продукта реакции, если известна масса исходного вещества, содержащего определенную долю примесей. 3. Вычисление массы (количества вещества, объема) продукта реакции, если известна масса раствора и массовая доля растворенного вещества.</w:t>
      </w:r>
    </w:p>
    <w:p w:rsidR="005F3AEE" w:rsidRPr="003663A1" w:rsidRDefault="005F3AEE" w:rsidP="00F44808">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b/>
          <w:bCs/>
          <w:color w:val="000000"/>
          <w:sz w:val="28"/>
          <w:szCs w:val="28"/>
        </w:rPr>
        <w:t xml:space="preserve">Демонстрации. </w:t>
      </w:r>
      <w:r w:rsidRPr="003663A1">
        <w:rPr>
          <w:rFonts w:ascii="Times New Roman" w:hAnsi="Times New Roman" w:cs="Times New Roman"/>
          <w:color w:val="000000"/>
          <w:sz w:val="28"/>
          <w:szCs w:val="28"/>
        </w:rPr>
        <w:t xml:space="preserve">Примеры физических явлений: а) плавление парафина; б) возгонка </w:t>
      </w:r>
      <w:proofErr w:type="spellStart"/>
      <w:r w:rsidRPr="003663A1">
        <w:rPr>
          <w:rFonts w:ascii="Times New Roman" w:hAnsi="Times New Roman" w:cs="Times New Roman"/>
          <w:color w:val="000000"/>
          <w:sz w:val="28"/>
          <w:szCs w:val="28"/>
        </w:rPr>
        <w:t>иода</w:t>
      </w:r>
      <w:proofErr w:type="spellEnd"/>
      <w:r w:rsidRPr="003663A1">
        <w:rPr>
          <w:rFonts w:ascii="Times New Roman" w:hAnsi="Times New Roman" w:cs="Times New Roman"/>
          <w:color w:val="000000"/>
          <w:sz w:val="28"/>
          <w:szCs w:val="28"/>
        </w:rPr>
        <w:t xml:space="preserve"> или бензойной кислоты; в) растворение перманганата калия; г) диффузия душистых веществ с горящей лампочки накаливания. Примеры химических явлений: а) горение магния, фосфора; б) взаимодействие соляной кислоты с мрамором или мелом; в) получение </w:t>
      </w:r>
      <w:proofErr w:type="spellStart"/>
      <w:r w:rsidRPr="003663A1">
        <w:rPr>
          <w:rFonts w:ascii="Times New Roman" w:hAnsi="Times New Roman" w:cs="Times New Roman"/>
          <w:color w:val="000000"/>
          <w:sz w:val="28"/>
          <w:szCs w:val="28"/>
        </w:rPr>
        <w:t>гидроксида</w:t>
      </w:r>
      <w:proofErr w:type="spellEnd"/>
      <w:r w:rsidRPr="003663A1">
        <w:rPr>
          <w:rFonts w:ascii="Times New Roman" w:hAnsi="Times New Roman" w:cs="Times New Roman"/>
          <w:color w:val="000000"/>
          <w:sz w:val="28"/>
          <w:szCs w:val="28"/>
        </w:rPr>
        <w:t xml:space="preserve"> меди (</w:t>
      </w:r>
      <w:r w:rsidRPr="003663A1">
        <w:rPr>
          <w:rFonts w:ascii="Times New Roman" w:hAnsi="Times New Roman" w:cs="Times New Roman"/>
          <w:color w:val="000000"/>
          <w:sz w:val="28"/>
          <w:szCs w:val="28"/>
          <w:lang w:val="en-US"/>
        </w:rPr>
        <w:t>II</w:t>
      </w:r>
      <w:r w:rsidRPr="003663A1">
        <w:rPr>
          <w:rFonts w:ascii="Times New Roman" w:hAnsi="Times New Roman" w:cs="Times New Roman"/>
          <w:color w:val="000000"/>
          <w:sz w:val="28"/>
          <w:szCs w:val="28"/>
        </w:rPr>
        <w:t xml:space="preserve">); г) растворение полученного </w:t>
      </w:r>
      <w:proofErr w:type="spellStart"/>
      <w:r w:rsidRPr="003663A1">
        <w:rPr>
          <w:rFonts w:ascii="Times New Roman" w:hAnsi="Times New Roman" w:cs="Times New Roman"/>
          <w:color w:val="000000"/>
          <w:sz w:val="28"/>
          <w:szCs w:val="28"/>
        </w:rPr>
        <w:t>гидроксида</w:t>
      </w:r>
      <w:proofErr w:type="spellEnd"/>
      <w:r w:rsidRPr="003663A1">
        <w:rPr>
          <w:rFonts w:ascii="Times New Roman" w:hAnsi="Times New Roman" w:cs="Times New Roman"/>
          <w:color w:val="000000"/>
          <w:sz w:val="28"/>
          <w:szCs w:val="28"/>
        </w:rPr>
        <w:t xml:space="preserve"> в кислотах; </w:t>
      </w:r>
      <w:proofErr w:type="spellStart"/>
      <w:r w:rsidRPr="003663A1">
        <w:rPr>
          <w:rFonts w:ascii="Times New Roman" w:hAnsi="Times New Roman" w:cs="Times New Roman"/>
          <w:color w:val="000000"/>
          <w:sz w:val="28"/>
          <w:szCs w:val="28"/>
        </w:rPr>
        <w:t>д</w:t>
      </w:r>
      <w:proofErr w:type="spellEnd"/>
      <w:r w:rsidRPr="003663A1">
        <w:rPr>
          <w:rFonts w:ascii="Times New Roman" w:hAnsi="Times New Roman" w:cs="Times New Roman"/>
          <w:color w:val="000000"/>
          <w:sz w:val="28"/>
          <w:szCs w:val="28"/>
        </w:rPr>
        <w:t>) взаимодействие оксида меди (</w:t>
      </w:r>
      <w:r w:rsidRPr="003663A1">
        <w:rPr>
          <w:rFonts w:ascii="Times New Roman" w:hAnsi="Times New Roman" w:cs="Times New Roman"/>
          <w:color w:val="000000"/>
          <w:sz w:val="28"/>
          <w:szCs w:val="28"/>
          <w:lang w:val="en-US"/>
        </w:rPr>
        <w:t>II</w:t>
      </w:r>
      <w:r w:rsidRPr="003663A1">
        <w:rPr>
          <w:rFonts w:ascii="Times New Roman" w:hAnsi="Times New Roman" w:cs="Times New Roman"/>
          <w:color w:val="000000"/>
          <w:sz w:val="28"/>
          <w:szCs w:val="28"/>
        </w:rPr>
        <w:t xml:space="preserve">) с серной кислотой при нагревании; е) разложение перманганата калия; ж) взаимодействие разбавленных кислот с металлами; </w:t>
      </w:r>
      <w:proofErr w:type="spellStart"/>
      <w:r w:rsidRPr="003663A1">
        <w:rPr>
          <w:rFonts w:ascii="Times New Roman" w:hAnsi="Times New Roman" w:cs="Times New Roman"/>
          <w:color w:val="000000"/>
          <w:sz w:val="28"/>
          <w:szCs w:val="28"/>
        </w:rPr>
        <w:t>з</w:t>
      </w:r>
      <w:proofErr w:type="spellEnd"/>
      <w:r w:rsidRPr="003663A1">
        <w:rPr>
          <w:rFonts w:ascii="Times New Roman" w:hAnsi="Times New Roman" w:cs="Times New Roman"/>
          <w:color w:val="000000"/>
          <w:sz w:val="28"/>
          <w:szCs w:val="28"/>
        </w:rPr>
        <w:t xml:space="preserve">) разложение </w:t>
      </w:r>
      <w:proofErr w:type="spellStart"/>
      <w:r w:rsidRPr="003663A1">
        <w:rPr>
          <w:rFonts w:ascii="Times New Roman" w:hAnsi="Times New Roman" w:cs="Times New Roman"/>
          <w:color w:val="000000"/>
          <w:sz w:val="28"/>
          <w:szCs w:val="28"/>
        </w:rPr>
        <w:t>пероксида</w:t>
      </w:r>
      <w:proofErr w:type="spellEnd"/>
      <w:r w:rsidRPr="003663A1">
        <w:rPr>
          <w:rFonts w:ascii="Times New Roman" w:hAnsi="Times New Roman" w:cs="Times New Roman"/>
          <w:color w:val="000000"/>
          <w:sz w:val="28"/>
          <w:szCs w:val="28"/>
        </w:rPr>
        <w:t xml:space="preserve"> водорода; и) электролиз воды.</w:t>
      </w:r>
    </w:p>
    <w:p w:rsidR="005F3AEE" w:rsidRPr="003663A1" w:rsidRDefault="005F3AEE" w:rsidP="00F44808">
      <w:pPr>
        <w:spacing w:after="0" w:line="240" w:lineRule="auto"/>
        <w:ind w:firstLine="720"/>
        <w:jc w:val="both"/>
        <w:rPr>
          <w:rFonts w:ascii="Times New Roman" w:hAnsi="Times New Roman" w:cs="Times New Roman"/>
          <w:color w:val="000000"/>
          <w:sz w:val="28"/>
          <w:szCs w:val="28"/>
        </w:rPr>
      </w:pPr>
      <w:r w:rsidRPr="003663A1">
        <w:rPr>
          <w:rFonts w:ascii="Times New Roman" w:hAnsi="Times New Roman" w:cs="Times New Roman"/>
          <w:b/>
          <w:bCs/>
          <w:color w:val="000000"/>
          <w:sz w:val="28"/>
          <w:szCs w:val="28"/>
        </w:rPr>
        <w:t xml:space="preserve">Лабораторные опыты. </w:t>
      </w:r>
      <w:r w:rsidRPr="003663A1">
        <w:rPr>
          <w:rFonts w:ascii="Times New Roman" w:hAnsi="Times New Roman" w:cs="Times New Roman"/>
          <w:color w:val="000000"/>
          <w:sz w:val="28"/>
          <w:szCs w:val="28"/>
        </w:rPr>
        <w:t>3. Сравнение скорости испарения воды и спирта по исчезновению их капель на фильтровальной бумаге. 4. Окисление меди в пламени спиртовки или горелки. 5. Помутнение известковой воды от выдыхаемого углекислого газа. 6. Получение углекислого газа взаимодействием соды и кислоты. 7. Замещение меди в растворе хлорида меди (</w:t>
      </w:r>
      <w:r w:rsidRPr="003663A1">
        <w:rPr>
          <w:rFonts w:ascii="Times New Roman" w:hAnsi="Times New Roman" w:cs="Times New Roman"/>
          <w:color w:val="000000"/>
          <w:sz w:val="28"/>
          <w:szCs w:val="28"/>
          <w:lang w:val="en-US"/>
        </w:rPr>
        <w:t>II</w:t>
      </w:r>
      <w:r w:rsidRPr="003663A1">
        <w:rPr>
          <w:rFonts w:ascii="Times New Roman" w:hAnsi="Times New Roman" w:cs="Times New Roman"/>
          <w:color w:val="000000"/>
          <w:sz w:val="28"/>
          <w:szCs w:val="28"/>
        </w:rPr>
        <w:t>) железом.</w:t>
      </w:r>
    </w:p>
    <w:p w:rsidR="005F3AEE" w:rsidRPr="003663A1" w:rsidRDefault="005F3AEE" w:rsidP="00F44808">
      <w:pPr>
        <w:spacing w:after="0" w:line="240" w:lineRule="auto"/>
        <w:ind w:left="720"/>
        <w:jc w:val="both"/>
        <w:rPr>
          <w:rFonts w:ascii="Times New Roman" w:hAnsi="Times New Roman" w:cs="Times New Roman"/>
          <w:sz w:val="28"/>
          <w:szCs w:val="28"/>
        </w:rPr>
      </w:pPr>
      <w:r w:rsidRPr="003663A1">
        <w:rPr>
          <w:rFonts w:ascii="Times New Roman" w:hAnsi="Times New Roman" w:cs="Times New Roman"/>
          <w:b/>
          <w:bCs/>
          <w:color w:val="000000"/>
          <w:sz w:val="28"/>
          <w:szCs w:val="28"/>
        </w:rPr>
        <w:t>Практические работы № 1-2</w:t>
      </w:r>
    </w:p>
    <w:p w:rsidR="005F3AEE" w:rsidRPr="003663A1" w:rsidRDefault="005F3AEE" w:rsidP="00F44808">
      <w:pPr>
        <w:spacing w:after="0" w:line="240" w:lineRule="auto"/>
        <w:ind w:left="720"/>
        <w:jc w:val="both"/>
        <w:rPr>
          <w:rFonts w:ascii="Times New Roman" w:hAnsi="Times New Roman" w:cs="Times New Roman"/>
          <w:sz w:val="28"/>
          <w:szCs w:val="28"/>
        </w:rPr>
      </w:pPr>
      <w:r w:rsidRPr="003663A1">
        <w:rPr>
          <w:rFonts w:ascii="Times New Roman" w:hAnsi="Times New Roman" w:cs="Times New Roman"/>
          <w:b/>
          <w:bCs/>
          <w:color w:val="000000"/>
          <w:sz w:val="28"/>
          <w:szCs w:val="28"/>
        </w:rPr>
        <w:t xml:space="preserve">Простейшие операции с веществом </w:t>
      </w:r>
      <w:r w:rsidRPr="003663A1">
        <w:rPr>
          <w:rFonts w:ascii="Times New Roman" w:hAnsi="Times New Roman" w:cs="Times New Roman"/>
          <w:i/>
          <w:iCs/>
          <w:color w:val="000000"/>
          <w:sz w:val="28"/>
          <w:szCs w:val="28"/>
        </w:rPr>
        <w:t>(2 ч)</w:t>
      </w:r>
    </w:p>
    <w:p w:rsidR="005F3AEE" w:rsidRPr="003663A1" w:rsidRDefault="005F3AEE" w:rsidP="00F44808">
      <w:pPr>
        <w:spacing w:line="240" w:lineRule="auto"/>
        <w:ind w:firstLine="720"/>
        <w:jc w:val="both"/>
        <w:rPr>
          <w:rFonts w:ascii="Times New Roman" w:hAnsi="Times New Roman" w:cs="Times New Roman"/>
          <w:sz w:val="28"/>
          <w:szCs w:val="28"/>
        </w:rPr>
      </w:pPr>
      <w:r w:rsidRPr="003663A1">
        <w:rPr>
          <w:rFonts w:ascii="Times New Roman" w:hAnsi="Times New Roman" w:cs="Times New Roman"/>
          <w:color w:val="000000"/>
          <w:sz w:val="28"/>
          <w:szCs w:val="28"/>
        </w:rPr>
        <w:t xml:space="preserve">1. Правила техники безопасности при работе в химическом кабинете. Приемы обращения с лабораторным оборудованием и нагревательными приборами.  Наблюдения за изменениями, происходящими с горящей свечой, </w:t>
      </w:r>
      <w:r w:rsidRPr="003663A1">
        <w:rPr>
          <w:rFonts w:ascii="Times New Roman" w:hAnsi="Times New Roman" w:cs="Times New Roman"/>
          <w:color w:val="000000"/>
          <w:sz w:val="28"/>
          <w:szCs w:val="28"/>
        </w:rPr>
        <w:lastRenderedPageBreak/>
        <w:t>и их описание. 2.. Приготовление раствора соли и определение массовой доли его в растворе.</w:t>
      </w:r>
    </w:p>
    <w:p w:rsidR="00F44808" w:rsidRDefault="00F44808" w:rsidP="005F3AEE">
      <w:pPr>
        <w:ind w:left="720"/>
        <w:jc w:val="both"/>
        <w:rPr>
          <w:rFonts w:ascii="Times New Roman" w:hAnsi="Times New Roman" w:cs="Times New Roman"/>
          <w:color w:val="000000"/>
          <w:sz w:val="28"/>
          <w:szCs w:val="28"/>
        </w:rPr>
      </w:pPr>
    </w:p>
    <w:p w:rsidR="005F3AEE" w:rsidRPr="003663A1" w:rsidRDefault="005F3AEE" w:rsidP="005F3AEE">
      <w:pPr>
        <w:ind w:left="720"/>
        <w:jc w:val="both"/>
        <w:rPr>
          <w:rFonts w:ascii="Times New Roman" w:hAnsi="Times New Roman" w:cs="Times New Roman"/>
          <w:sz w:val="28"/>
          <w:szCs w:val="28"/>
        </w:rPr>
      </w:pPr>
      <w:r w:rsidRPr="003663A1">
        <w:rPr>
          <w:rFonts w:ascii="Times New Roman" w:hAnsi="Times New Roman" w:cs="Times New Roman"/>
          <w:color w:val="000000"/>
          <w:sz w:val="28"/>
          <w:szCs w:val="28"/>
        </w:rPr>
        <w:t>ТЕМА 6</w:t>
      </w:r>
    </w:p>
    <w:p w:rsidR="005F3AEE" w:rsidRPr="003663A1" w:rsidRDefault="005F3AEE" w:rsidP="00F44808">
      <w:pPr>
        <w:spacing w:line="240" w:lineRule="auto"/>
        <w:ind w:left="720"/>
        <w:jc w:val="both"/>
        <w:rPr>
          <w:rFonts w:ascii="Times New Roman" w:hAnsi="Times New Roman" w:cs="Times New Roman"/>
          <w:sz w:val="28"/>
          <w:szCs w:val="28"/>
        </w:rPr>
      </w:pPr>
      <w:r w:rsidRPr="003663A1">
        <w:rPr>
          <w:rFonts w:ascii="Times New Roman" w:hAnsi="Times New Roman" w:cs="Times New Roman"/>
          <w:b/>
          <w:bCs/>
          <w:color w:val="000000"/>
          <w:sz w:val="28"/>
          <w:szCs w:val="28"/>
        </w:rPr>
        <w:t>Растворение. Растворы.</w:t>
      </w:r>
    </w:p>
    <w:p w:rsidR="005F3AEE" w:rsidRPr="003663A1" w:rsidRDefault="005F3AEE" w:rsidP="00F44808">
      <w:pPr>
        <w:spacing w:after="0" w:line="240" w:lineRule="auto"/>
        <w:ind w:left="720"/>
        <w:jc w:val="both"/>
        <w:rPr>
          <w:rFonts w:ascii="Times New Roman" w:hAnsi="Times New Roman" w:cs="Times New Roman"/>
          <w:sz w:val="28"/>
          <w:szCs w:val="28"/>
        </w:rPr>
      </w:pPr>
      <w:r w:rsidRPr="003663A1">
        <w:rPr>
          <w:rFonts w:ascii="Times New Roman" w:hAnsi="Times New Roman" w:cs="Times New Roman"/>
          <w:b/>
          <w:bCs/>
          <w:color w:val="000000"/>
          <w:sz w:val="28"/>
          <w:szCs w:val="28"/>
        </w:rPr>
        <w:t xml:space="preserve">Свойства растворов электролитов </w:t>
      </w:r>
      <w:r w:rsidRPr="003663A1">
        <w:rPr>
          <w:rFonts w:ascii="Times New Roman" w:hAnsi="Times New Roman" w:cs="Times New Roman"/>
          <w:i/>
          <w:iCs/>
          <w:color w:val="000000"/>
          <w:sz w:val="28"/>
          <w:szCs w:val="28"/>
        </w:rPr>
        <w:t>(19 ч)</w:t>
      </w:r>
    </w:p>
    <w:p w:rsidR="005F3AEE" w:rsidRPr="003663A1" w:rsidRDefault="005F3AEE" w:rsidP="00F44808">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color w:val="000000"/>
          <w:sz w:val="28"/>
          <w:szCs w:val="28"/>
        </w:rPr>
        <w:t>Растворение как физико-химический процесс. Понятие о гидратах и кристаллогидратах. Растворимость. Кривые растворимости как модель зависимости растворимости твердых веществ от температуры. Насыщенные, ненасыщенные и пересыщенные растворы. Значение растворов для природы и сельского хозяйства.</w:t>
      </w:r>
    </w:p>
    <w:p w:rsidR="005F3AEE" w:rsidRPr="003663A1" w:rsidRDefault="005F3AEE" w:rsidP="00F44808">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color w:val="000000"/>
          <w:sz w:val="28"/>
          <w:szCs w:val="28"/>
        </w:rPr>
        <w:t xml:space="preserve">Понятие об электролитической диссоциации. Электролиты и </w:t>
      </w:r>
      <w:proofErr w:type="spellStart"/>
      <w:r w:rsidRPr="003663A1">
        <w:rPr>
          <w:rFonts w:ascii="Times New Roman" w:hAnsi="Times New Roman" w:cs="Times New Roman"/>
          <w:color w:val="000000"/>
          <w:sz w:val="28"/>
          <w:szCs w:val="28"/>
        </w:rPr>
        <w:t>неэлектролиты</w:t>
      </w:r>
      <w:proofErr w:type="spellEnd"/>
      <w:r w:rsidRPr="003663A1">
        <w:rPr>
          <w:rFonts w:ascii="Times New Roman" w:hAnsi="Times New Roman" w:cs="Times New Roman"/>
          <w:color w:val="000000"/>
          <w:sz w:val="28"/>
          <w:szCs w:val="28"/>
        </w:rPr>
        <w:t>. Механизм диссоциации электролитов с различным типом химической связи. Степень электролитической диссоциации. Сильные и слабые электролиты.</w:t>
      </w:r>
    </w:p>
    <w:p w:rsidR="005F3AEE" w:rsidRPr="003663A1" w:rsidRDefault="005F3AEE" w:rsidP="00F44808">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color w:val="000000"/>
          <w:sz w:val="28"/>
          <w:szCs w:val="28"/>
        </w:rPr>
        <w:t>Основные положения теории электролитической диссоциации. Ионные уравнения реакций. Условия протекания реакции обмена между электролитами до конца в свете ионных представлений.</w:t>
      </w:r>
    </w:p>
    <w:p w:rsidR="005F3AEE" w:rsidRPr="003663A1" w:rsidRDefault="005F3AEE" w:rsidP="00F44808">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color w:val="000000"/>
          <w:sz w:val="28"/>
          <w:szCs w:val="28"/>
        </w:rPr>
        <w:t>Классификация ионов и их свойства.</w:t>
      </w:r>
    </w:p>
    <w:p w:rsidR="005F3AEE" w:rsidRPr="003663A1" w:rsidRDefault="005F3AEE" w:rsidP="00F44808">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color w:val="000000"/>
          <w:sz w:val="28"/>
          <w:szCs w:val="28"/>
        </w:rPr>
        <w:t>Кислоты, их классификация. Диссоциация кислот и их свойства в свете теории электролитической диссоциации. Молекулярные и ионные уравнения реакций кислот. Взаимодействие кислот с металлами. Электрохимический ряд напряжений металлов. Взаимодействие кислот с оксидами металлов. Взаимодействие кислот с основаниями — реакция нейтрализации. Взаимодействие кислот с солями. Использование таблицы растворимости для характеристики химических свойств кислот.</w:t>
      </w:r>
    </w:p>
    <w:p w:rsidR="005F3AEE" w:rsidRPr="003663A1" w:rsidRDefault="005F3AEE" w:rsidP="00F44808">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color w:val="000000"/>
          <w:sz w:val="28"/>
          <w:szCs w:val="28"/>
        </w:rPr>
        <w:t>Основания, их классификация. Диссоциация оснований и их свойства в свете теории электролитической диссоциации. Взаимодействие оснований с кислотами, кислотными оксидами и солями. Использование таблицы растворимости для характеристики химических свойств оснований. Разложение нерастворимых оснований при нагревании.</w:t>
      </w:r>
    </w:p>
    <w:p w:rsidR="005F3AEE" w:rsidRPr="003663A1" w:rsidRDefault="005F3AEE" w:rsidP="00F44808">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color w:val="000000"/>
          <w:sz w:val="28"/>
          <w:szCs w:val="28"/>
        </w:rPr>
        <w:t>Соли, их классификация и диссоциация различных типов солей. Свойства солей в свете теории электролитической диссоциации. Взаимодействие солей с металлами, условия протекания этих реакций. Взаимодействие солей с кислотами, основаниями и солями. Использование таблицы растворимости для характеристики химических свойств солей.</w:t>
      </w:r>
    </w:p>
    <w:p w:rsidR="005F3AEE" w:rsidRPr="003663A1" w:rsidRDefault="005F3AEE" w:rsidP="00F44808">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color w:val="000000"/>
          <w:sz w:val="28"/>
          <w:szCs w:val="28"/>
        </w:rPr>
        <w:t>Обобщение сведений об оксидах, их классификации и химических свойствах.</w:t>
      </w:r>
    </w:p>
    <w:p w:rsidR="005F3AEE" w:rsidRPr="003663A1" w:rsidRDefault="005F3AEE" w:rsidP="00F44808">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color w:val="000000"/>
          <w:sz w:val="28"/>
          <w:szCs w:val="28"/>
        </w:rPr>
        <w:t>Генетические ряды металлов и неметаллов. Генетическая связь между классами неорганических веществ.</w:t>
      </w:r>
    </w:p>
    <w:p w:rsidR="005F3AEE" w:rsidRPr="003663A1" w:rsidRDefault="005F3AEE" w:rsidP="00F44808">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color w:val="000000"/>
          <w:sz w:val="28"/>
          <w:szCs w:val="28"/>
        </w:rPr>
        <w:t>Окислительно-восстановительные реакции. Окислитель и восстановитель, окисление и восстановление.</w:t>
      </w:r>
    </w:p>
    <w:p w:rsidR="005F3AEE" w:rsidRPr="003663A1" w:rsidRDefault="005F3AEE" w:rsidP="00F44808">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color w:val="000000"/>
          <w:sz w:val="28"/>
          <w:szCs w:val="28"/>
        </w:rPr>
        <w:lastRenderedPageBreak/>
        <w:t>Реакц</w:t>
      </w:r>
      <w:proofErr w:type="gramStart"/>
      <w:r w:rsidRPr="003663A1">
        <w:rPr>
          <w:rFonts w:ascii="Times New Roman" w:hAnsi="Times New Roman" w:cs="Times New Roman"/>
          <w:color w:val="000000"/>
          <w:sz w:val="28"/>
          <w:szCs w:val="28"/>
        </w:rPr>
        <w:t>ии ио</w:t>
      </w:r>
      <w:proofErr w:type="gramEnd"/>
      <w:r w:rsidRPr="003663A1">
        <w:rPr>
          <w:rFonts w:ascii="Times New Roman" w:hAnsi="Times New Roman" w:cs="Times New Roman"/>
          <w:color w:val="000000"/>
          <w:sz w:val="28"/>
          <w:szCs w:val="28"/>
        </w:rPr>
        <w:t>нного обмена и окислительно-восстановительные реакции. Составление уравнений окислительно-восстановительных реакций методом электронного баланса.</w:t>
      </w:r>
    </w:p>
    <w:p w:rsidR="005F3AEE" w:rsidRPr="003663A1" w:rsidRDefault="005F3AEE" w:rsidP="00F44808">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color w:val="000000"/>
          <w:sz w:val="28"/>
          <w:szCs w:val="28"/>
        </w:rPr>
        <w:t>Свойства простых веществ — металлов и неметаллов, кислот и солей в свете представлений об окислительно-восстановительных процессах.</w:t>
      </w:r>
    </w:p>
    <w:p w:rsidR="005F3AEE" w:rsidRPr="003663A1" w:rsidRDefault="005F3AEE" w:rsidP="00F44808">
      <w:pPr>
        <w:spacing w:after="0" w:line="240" w:lineRule="auto"/>
        <w:ind w:firstLine="720"/>
        <w:jc w:val="both"/>
        <w:rPr>
          <w:rFonts w:ascii="Times New Roman" w:hAnsi="Times New Roman" w:cs="Times New Roman"/>
          <w:sz w:val="28"/>
          <w:szCs w:val="28"/>
        </w:rPr>
      </w:pPr>
      <w:r w:rsidRPr="003663A1">
        <w:rPr>
          <w:rFonts w:ascii="Times New Roman" w:hAnsi="Times New Roman" w:cs="Times New Roman"/>
          <w:b/>
          <w:color w:val="000000"/>
          <w:sz w:val="28"/>
          <w:szCs w:val="28"/>
        </w:rPr>
        <w:t>Демонстрации.</w:t>
      </w:r>
      <w:r w:rsidRPr="003663A1">
        <w:rPr>
          <w:rFonts w:ascii="Times New Roman" w:hAnsi="Times New Roman" w:cs="Times New Roman"/>
          <w:color w:val="000000"/>
          <w:sz w:val="28"/>
          <w:szCs w:val="28"/>
        </w:rPr>
        <w:t xml:space="preserve"> Испытание веществ и их растворов на электропроводность. Движение окрашенных ионов в электрическом поле. Зависимость электропроводности уксусной кислоты от концентрации. Взаимодействие цинка с серой, соляной кислотой, хлоридом меди (</w:t>
      </w:r>
      <w:r w:rsidRPr="003663A1">
        <w:rPr>
          <w:rFonts w:ascii="Times New Roman" w:hAnsi="Times New Roman" w:cs="Times New Roman"/>
          <w:color w:val="000000"/>
          <w:sz w:val="28"/>
          <w:szCs w:val="28"/>
          <w:lang w:val="en-US"/>
        </w:rPr>
        <w:t>II</w:t>
      </w:r>
      <w:r w:rsidRPr="003663A1">
        <w:rPr>
          <w:rFonts w:ascii="Times New Roman" w:hAnsi="Times New Roman" w:cs="Times New Roman"/>
          <w:color w:val="000000"/>
          <w:sz w:val="28"/>
          <w:szCs w:val="28"/>
        </w:rPr>
        <w:t>). Горение магния. Взаимодействие хлорной и сероводородной воды.</w:t>
      </w:r>
    </w:p>
    <w:p w:rsidR="005F3AEE" w:rsidRPr="003663A1" w:rsidRDefault="005F3AEE" w:rsidP="00F44808">
      <w:pPr>
        <w:spacing w:line="240" w:lineRule="auto"/>
        <w:ind w:firstLine="720"/>
        <w:jc w:val="both"/>
        <w:rPr>
          <w:rFonts w:ascii="Times New Roman" w:hAnsi="Times New Roman" w:cs="Times New Roman"/>
          <w:sz w:val="28"/>
          <w:szCs w:val="28"/>
        </w:rPr>
      </w:pPr>
      <w:r w:rsidRPr="003663A1">
        <w:rPr>
          <w:rFonts w:ascii="Times New Roman" w:hAnsi="Times New Roman" w:cs="Times New Roman"/>
          <w:b/>
          <w:color w:val="000000"/>
          <w:sz w:val="28"/>
          <w:szCs w:val="28"/>
        </w:rPr>
        <w:t>Лабораторные опыты.</w:t>
      </w:r>
      <w:r w:rsidRPr="003663A1">
        <w:rPr>
          <w:rFonts w:ascii="Times New Roman" w:hAnsi="Times New Roman" w:cs="Times New Roman"/>
          <w:color w:val="000000"/>
          <w:sz w:val="28"/>
          <w:szCs w:val="28"/>
        </w:rPr>
        <w:t xml:space="preserve"> 8. Реакции, характерные для растворов кислот (соляной или серной). 9. Реакции, характерные для растворов щелочей (</w:t>
      </w:r>
      <w:proofErr w:type="spellStart"/>
      <w:r w:rsidRPr="003663A1">
        <w:rPr>
          <w:rFonts w:ascii="Times New Roman" w:hAnsi="Times New Roman" w:cs="Times New Roman"/>
          <w:color w:val="000000"/>
          <w:sz w:val="28"/>
          <w:szCs w:val="28"/>
        </w:rPr>
        <w:t>гидроксидов</w:t>
      </w:r>
      <w:proofErr w:type="spellEnd"/>
      <w:r w:rsidRPr="003663A1">
        <w:rPr>
          <w:rFonts w:ascii="Times New Roman" w:hAnsi="Times New Roman" w:cs="Times New Roman"/>
          <w:color w:val="000000"/>
          <w:sz w:val="28"/>
          <w:szCs w:val="28"/>
        </w:rPr>
        <w:t xml:space="preserve"> натрия или калия). 10. Получение и свойства нерастворимого основания, например </w:t>
      </w:r>
      <w:proofErr w:type="spellStart"/>
      <w:r w:rsidRPr="003663A1">
        <w:rPr>
          <w:rFonts w:ascii="Times New Roman" w:hAnsi="Times New Roman" w:cs="Times New Roman"/>
          <w:color w:val="000000"/>
          <w:sz w:val="28"/>
          <w:szCs w:val="28"/>
        </w:rPr>
        <w:t>гидроксида</w:t>
      </w:r>
      <w:proofErr w:type="spellEnd"/>
      <w:r w:rsidRPr="003663A1">
        <w:rPr>
          <w:rFonts w:ascii="Times New Roman" w:hAnsi="Times New Roman" w:cs="Times New Roman"/>
          <w:color w:val="000000"/>
          <w:sz w:val="28"/>
          <w:szCs w:val="28"/>
        </w:rPr>
        <w:t xml:space="preserve"> меди (</w:t>
      </w:r>
      <w:r w:rsidRPr="003663A1">
        <w:rPr>
          <w:rFonts w:ascii="Times New Roman" w:hAnsi="Times New Roman" w:cs="Times New Roman"/>
          <w:color w:val="000000"/>
          <w:sz w:val="28"/>
          <w:szCs w:val="28"/>
          <w:lang w:val="en-US"/>
        </w:rPr>
        <w:t>II</w:t>
      </w:r>
      <w:r w:rsidRPr="003663A1">
        <w:rPr>
          <w:rFonts w:ascii="Times New Roman" w:hAnsi="Times New Roman" w:cs="Times New Roman"/>
          <w:color w:val="000000"/>
          <w:sz w:val="28"/>
          <w:szCs w:val="28"/>
        </w:rPr>
        <w:t xml:space="preserve">). 11. </w:t>
      </w:r>
      <w:proofErr w:type="gramStart"/>
      <w:r w:rsidRPr="003663A1">
        <w:rPr>
          <w:rFonts w:ascii="Times New Roman" w:hAnsi="Times New Roman" w:cs="Times New Roman"/>
          <w:color w:val="000000"/>
          <w:sz w:val="28"/>
          <w:szCs w:val="28"/>
        </w:rPr>
        <w:t>Реакции, характерные для растворов солей (например, для хлорида меди (</w:t>
      </w:r>
      <w:r w:rsidRPr="003663A1">
        <w:rPr>
          <w:rFonts w:ascii="Times New Roman" w:hAnsi="Times New Roman" w:cs="Times New Roman"/>
          <w:color w:val="000000"/>
          <w:sz w:val="28"/>
          <w:szCs w:val="28"/>
          <w:lang w:val="en-US"/>
        </w:rPr>
        <w:t>II</w:t>
      </w:r>
      <w:r w:rsidRPr="003663A1">
        <w:rPr>
          <w:rFonts w:ascii="Times New Roman" w:hAnsi="Times New Roman" w:cs="Times New Roman"/>
          <w:color w:val="000000"/>
          <w:sz w:val="28"/>
          <w:szCs w:val="28"/>
        </w:rPr>
        <w:t>). 12.</w:t>
      </w:r>
      <w:proofErr w:type="gramEnd"/>
      <w:r w:rsidRPr="003663A1">
        <w:rPr>
          <w:rFonts w:ascii="Times New Roman" w:hAnsi="Times New Roman" w:cs="Times New Roman"/>
          <w:color w:val="000000"/>
          <w:sz w:val="28"/>
          <w:szCs w:val="28"/>
        </w:rPr>
        <w:t xml:space="preserve"> Реакции, характерные для основных оксидов (например, для оксида кальция). 13. Реакции, характерные для кислотных оксидов (например, для углекислого газа).</w:t>
      </w:r>
    </w:p>
    <w:p w:rsidR="005F3AEE" w:rsidRPr="003663A1" w:rsidRDefault="005F3AEE" w:rsidP="00F44808">
      <w:pPr>
        <w:spacing w:line="240" w:lineRule="auto"/>
        <w:ind w:left="720"/>
        <w:jc w:val="both"/>
        <w:rPr>
          <w:rFonts w:ascii="Times New Roman" w:hAnsi="Times New Roman" w:cs="Times New Roman"/>
          <w:sz w:val="28"/>
          <w:szCs w:val="28"/>
        </w:rPr>
      </w:pPr>
      <w:r w:rsidRPr="003663A1">
        <w:rPr>
          <w:rFonts w:ascii="Times New Roman" w:hAnsi="Times New Roman" w:cs="Times New Roman"/>
          <w:b/>
          <w:bCs/>
          <w:color w:val="000000"/>
          <w:sz w:val="28"/>
          <w:szCs w:val="28"/>
        </w:rPr>
        <w:t>Практические работы №3-5</w:t>
      </w:r>
    </w:p>
    <w:p w:rsidR="005F3AEE" w:rsidRPr="003663A1" w:rsidRDefault="005F3AEE" w:rsidP="00F44808">
      <w:pPr>
        <w:spacing w:line="240" w:lineRule="auto"/>
        <w:ind w:left="720"/>
        <w:jc w:val="both"/>
        <w:rPr>
          <w:rFonts w:ascii="Times New Roman" w:hAnsi="Times New Roman" w:cs="Times New Roman"/>
          <w:sz w:val="28"/>
          <w:szCs w:val="28"/>
        </w:rPr>
      </w:pPr>
      <w:r w:rsidRPr="003663A1">
        <w:rPr>
          <w:rFonts w:ascii="Times New Roman" w:hAnsi="Times New Roman" w:cs="Times New Roman"/>
          <w:b/>
          <w:bCs/>
          <w:color w:val="000000"/>
          <w:sz w:val="28"/>
          <w:szCs w:val="28"/>
        </w:rPr>
        <w:t xml:space="preserve">Свойства растворов электролитов </w:t>
      </w:r>
      <w:r w:rsidRPr="003663A1">
        <w:rPr>
          <w:rFonts w:ascii="Times New Roman" w:hAnsi="Times New Roman" w:cs="Times New Roman"/>
          <w:i/>
          <w:iCs/>
          <w:color w:val="000000"/>
          <w:sz w:val="28"/>
          <w:szCs w:val="28"/>
        </w:rPr>
        <w:t xml:space="preserve">(3 </w:t>
      </w:r>
      <w:r w:rsidRPr="003663A1">
        <w:rPr>
          <w:rFonts w:ascii="Times New Roman" w:hAnsi="Times New Roman" w:cs="Times New Roman"/>
          <w:color w:val="000000"/>
          <w:sz w:val="28"/>
          <w:szCs w:val="28"/>
        </w:rPr>
        <w:t>ч)</w:t>
      </w:r>
      <w:r w:rsidRPr="003663A1">
        <w:rPr>
          <w:rFonts w:ascii="Times New Roman" w:hAnsi="Times New Roman" w:cs="Times New Roman"/>
          <w:color w:val="000000"/>
          <w:sz w:val="28"/>
          <w:szCs w:val="28"/>
          <w:vertAlign w:val="superscript"/>
        </w:rPr>
        <w:t>1</w:t>
      </w:r>
    </w:p>
    <w:p w:rsidR="005F3AEE" w:rsidRPr="003663A1" w:rsidRDefault="005F3AEE" w:rsidP="00F44808">
      <w:pPr>
        <w:spacing w:line="240" w:lineRule="auto"/>
        <w:ind w:firstLine="720"/>
        <w:jc w:val="both"/>
        <w:rPr>
          <w:rFonts w:ascii="Times New Roman" w:hAnsi="Times New Roman" w:cs="Times New Roman"/>
          <w:sz w:val="28"/>
          <w:szCs w:val="28"/>
        </w:rPr>
      </w:pPr>
      <w:r w:rsidRPr="003663A1">
        <w:rPr>
          <w:rFonts w:ascii="Times New Roman" w:hAnsi="Times New Roman" w:cs="Times New Roman"/>
          <w:color w:val="000000"/>
          <w:sz w:val="28"/>
          <w:szCs w:val="28"/>
        </w:rPr>
        <w:t xml:space="preserve">3. Очистка поваренной соли. 4. Приготовление раствора с заданной массовой </w:t>
      </w:r>
      <w:proofErr w:type="gramStart"/>
      <w:r w:rsidRPr="003663A1">
        <w:rPr>
          <w:rFonts w:ascii="Times New Roman" w:hAnsi="Times New Roman" w:cs="Times New Roman"/>
          <w:color w:val="000000"/>
          <w:sz w:val="28"/>
          <w:szCs w:val="28"/>
        </w:rPr>
        <w:t>доле</w:t>
      </w:r>
      <w:r w:rsidR="00F80820">
        <w:rPr>
          <w:rFonts w:ascii="Times New Roman" w:hAnsi="Times New Roman" w:cs="Times New Roman"/>
          <w:color w:val="000000"/>
          <w:sz w:val="28"/>
          <w:szCs w:val="28"/>
        </w:rPr>
        <w:t xml:space="preserve">   </w:t>
      </w:r>
      <w:proofErr w:type="spellStart"/>
      <w:r w:rsidRPr="003663A1">
        <w:rPr>
          <w:rFonts w:ascii="Times New Roman" w:hAnsi="Times New Roman" w:cs="Times New Roman"/>
          <w:color w:val="000000"/>
          <w:sz w:val="28"/>
          <w:szCs w:val="28"/>
        </w:rPr>
        <w:t>й</w:t>
      </w:r>
      <w:proofErr w:type="spellEnd"/>
      <w:proofErr w:type="gramEnd"/>
      <w:r w:rsidRPr="003663A1">
        <w:rPr>
          <w:rFonts w:ascii="Times New Roman" w:hAnsi="Times New Roman" w:cs="Times New Roman"/>
          <w:color w:val="000000"/>
          <w:sz w:val="28"/>
          <w:szCs w:val="28"/>
        </w:rPr>
        <w:t xml:space="preserve"> растворенного вещества. 5. Решение экспериментальных задач.</w:t>
      </w:r>
    </w:p>
    <w:p w:rsidR="005F3AEE" w:rsidRPr="003663A1" w:rsidRDefault="005F3AEE" w:rsidP="005F3AEE">
      <w:pPr>
        <w:spacing w:before="100" w:beforeAutospacing="1" w:after="100" w:afterAutospacing="1"/>
        <w:jc w:val="center"/>
        <w:outlineLvl w:val="1"/>
        <w:rPr>
          <w:rFonts w:ascii="Times New Roman" w:hAnsi="Times New Roman" w:cs="Times New Roman"/>
          <w:b/>
          <w:bCs/>
          <w:sz w:val="28"/>
          <w:szCs w:val="28"/>
        </w:rPr>
      </w:pPr>
      <w:r w:rsidRPr="003663A1">
        <w:rPr>
          <w:rFonts w:ascii="Times New Roman" w:hAnsi="Times New Roman" w:cs="Times New Roman"/>
          <w:b/>
          <w:bCs/>
          <w:sz w:val="28"/>
          <w:szCs w:val="28"/>
        </w:rPr>
        <w:t>Учебно-тематический план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1"/>
        <w:gridCol w:w="2245"/>
        <w:gridCol w:w="875"/>
        <w:gridCol w:w="1888"/>
        <w:gridCol w:w="1851"/>
        <w:gridCol w:w="1791"/>
      </w:tblGrid>
      <w:tr w:rsidR="005F3AEE" w:rsidRPr="003663A1" w:rsidTr="00AD0086">
        <w:tc>
          <w:tcPr>
            <w:tcW w:w="947" w:type="dxa"/>
            <w:vMerge w:val="restart"/>
          </w:tcPr>
          <w:p w:rsidR="005F3AEE" w:rsidRPr="003663A1" w:rsidRDefault="005F3AEE" w:rsidP="00AD0086">
            <w:pPr>
              <w:spacing w:before="100" w:beforeAutospacing="1" w:after="100" w:afterAutospacing="1"/>
              <w:outlineLvl w:val="1"/>
              <w:rPr>
                <w:rFonts w:ascii="Times New Roman" w:hAnsi="Times New Roman" w:cs="Times New Roman"/>
                <w:b/>
                <w:bCs/>
                <w:sz w:val="28"/>
                <w:szCs w:val="28"/>
              </w:rPr>
            </w:pPr>
            <w:r w:rsidRPr="003663A1">
              <w:rPr>
                <w:rFonts w:ascii="Times New Roman" w:hAnsi="Times New Roman" w:cs="Times New Roman"/>
                <w:b/>
                <w:bCs/>
                <w:sz w:val="28"/>
                <w:szCs w:val="28"/>
              </w:rPr>
              <w:t xml:space="preserve">№ </w:t>
            </w:r>
            <w:proofErr w:type="spellStart"/>
            <w:proofErr w:type="gramStart"/>
            <w:r w:rsidRPr="003663A1">
              <w:rPr>
                <w:rFonts w:ascii="Times New Roman" w:hAnsi="Times New Roman" w:cs="Times New Roman"/>
                <w:b/>
                <w:bCs/>
                <w:sz w:val="28"/>
                <w:szCs w:val="28"/>
              </w:rPr>
              <w:t>п</w:t>
            </w:r>
            <w:proofErr w:type="spellEnd"/>
            <w:proofErr w:type="gramEnd"/>
            <w:r w:rsidRPr="003663A1">
              <w:rPr>
                <w:rFonts w:ascii="Times New Roman" w:hAnsi="Times New Roman" w:cs="Times New Roman"/>
                <w:b/>
                <w:bCs/>
                <w:sz w:val="28"/>
                <w:szCs w:val="28"/>
              </w:rPr>
              <w:t>/</w:t>
            </w:r>
            <w:proofErr w:type="spellStart"/>
            <w:r w:rsidRPr="003663A1">
              <w:rPr>
                <w:rFonts w:ascii="Times New Roman" w:hAnsi="Times New Roman" w:cs="Times New Roman"/>
                <w:b/>
                <w:bCs/>
                <w:sz w:val="28"/>
                <w:szCs w:val="28"/>
              </w:rPr>
              <w:t>п</w:t>
            </w:r>
            <w:proofErr w:type="spellEnd"/>
          </w:p>
        </w:tc>
        <w:tc>
          <w:tcPr>
            <w:tcW w:w="2100" w:type="dxa"/>
            <w:vMerge w:val="restart"/>
          </w:tcPr>
          <w:p w:rsidR="005F3AEE" w:rsidRPr="003663A1" w:rsidRDefault="005F3AEE" w:rsidP="00AD0086">
            <w:pPr>
              <w:spacing w:before="100" w:beforeAutospacing="1" w:after="100" w:afterAutospacing="1"/>
              <w:outlineLvl w:val="1"/>
              <w:rPr>
                <w:rFonts w:ascii="Times New Roman" w:hAnsi="Times New Roman" w:cs="Times New Roman"/>
                <w:b/>
                <w:bCs/>
                <w:sz w:val="28"/>
                <w:szCs w:val="28"/>
              </w:rPr>
            </w:pPr>
            <w:r w:rsidRPr="003663A1">
              <w:rPr>
                <w:rFonts w:ascii="Times New Roman" w:hAnsi="Times New Roman" w:cs="Times New Roman"/>
                <w:b/>
                <w:bCs/>
                <w:sz w:val="28"/>
                <w:szCs w:val="28"/>
              </w:rPr>
              <w:t>Наименование разделов и тем</w:t>
            </w:r>
          </w:p>
        </w:tc>
        <w:tc>
          <w:tcPr>
            <w:tcW w:w="1295" w:type="dxa"/>
            <w:vMerge w:val="restart"/>
          </w:tcPr>
          <w:p w:rsidR="005F3AEE" w:rsidRPr="003663A1" w:rsidRDefault="005F3AEE" w:rsidP="00AD0086">
            <w:pPr>
              <w:spacing w:before="100" w:beforeAutospacing="1" w:after="100" w:afterAutospacing="1"/>
              <w:outlineLvl w:val="1"/>
              <w:rPr>
                <w:rFonts w:ascii="Times New Roman" w:hAnsi="Times New Roman" w:cs="Times New Roman"/>
                <w:b/>
                <w:bCs/>
                <w:sz w:val="28"/>
                <w:szCs w:val="28"/>
              </w:rPr>
            </w:pPr>
            <w:r w:rsidRPr="003663A1">
              <w:rPr>
                <w:rFonts w:ascii="Times New Roman" w:hAnsi="Times New Roman" w:cs="Times New Roman"/>
                <w:b/>
                <w:bCs/>
                <w:sz w:val="28"/>
                <w:szCs w:val="28"/>
              </w:rPr>
              <w:t>Всего часов</w:t>
            </w:r>
          </w:p>
        </w:tc>
        <w:tc>
          <w:tcPr>
            <w:tcW w:w="5229" w:type="dxa"/>
            <w:gridSpan w:val="3"/>
            <w:vAlign w:val="center"/>
          </w:tcPr>
          <w:p w:rsidR="005F3AEE" w:rsidRPr="003663A1" w:rsidRDefault="005F3AEE" w:rsidP="00AD0086">
            <w:pPr>
              <w:jc w:val="center"/>
              <w:rPr>
                <w:rFonts w:ascii="Times New Roman" w:hAnsi="Times New Roman" w:cs="Times New Roman"/>
                <w:b/>
                <w:bCs/>
                <w:sz w:val="28"/>
                <w:szCs w:val="28"/>
              </w:rPr>
            </w:pPr>
            <w:r w:rsidRPr="003663A1">
              <w:rPr>
                <w:rFonts w:ascii="Times New Roman" w:hAnsi="Times New Roman" w:cs="Times New Roman"/>
                <w:b/>
                <w:bCs/>
                <w:sz w:val="28"/>
                <w:szCs w:val="28"/>
              </w:rPr>
              <w:t xml:space="preserve">В том числе </w:t>
            </w:r>
            <w:proofErr w:type="gramStart"/>
            <w:r w:rsidRPr="003663A1">
              <w:rPr>
                <w:rFonts w:ascii="Times New Roman" w:hAnsi="Times New Roman" w:cs="Times New Roman"/>
                <w:b/>
                <w:bCs/>
                <w:sz w:val="28"/>
                <w:szCs w:val="28"/>
              </w:rPr>
              <w:t>на</w:t>
            </w:r>
            <w:proofErr w:type="gramEnd"/>
            <w:r w:rsidRPr="003663A1">
              <w:rPr>
                <w:rFonts w:ascii="Times New Roman" w:hAnsi="Times New Roman" w:cs="Times New Roman"/>
                <w:b/>
                <w:bCs/>
                <w:sz w:val="28"/>
                <w:szCs w:val="28"/>
              </w:rPr>
              <w:t xml:space="preserve">: </w:t>
            </w:r>
          </w:p>
        </w:tc>
      </w:tr>
      <w:tr w:rsidR="005F3AEE" w:rsidRPr="003663A1" w:rsidTr="00AD0086">
        <w:tc>
          <w:tcPr>
            <w:tcW w:w="947" w:type="dxa"/>
            <w:vMerge/>
          </w:tcPr>
          <w:p w:rsidR="005F3AEE" w:rsidRPr="003663A1" w:rsidRDefault="005F3AEE" w:rsidP="00AD0086">
            <w:pPr>
              <w:spacing w:before="100" w:beforeAutospacing="1"/>
              <w:outlineLvl w:val="1"/>
              <w:rPr>
                <w:rFonts w:ascii="Times New Roman" w:hAnsi="Times New Roman" w:cs="Times New Roman"/>
                <w:b/>
                <w:bCs/>
                <w:sz w:val="28"/>
                <w:szCs w:val="28"/>
              </w:rPr>
            </w:pPr>
          </w:p>
        </w:tc>
        <w:tc>
          <w:tcPr>
            <w:tcW w:w="2100" w:type="dxa"/>
            <w:vMerge/>
          </w:tcPr>
          <w:p w:rsidR="005F3AEE" w:rsidRPr="003663A1" w:rsidRDefault="005F3AEE" w:rsidP="00AD0086">
            <w:pPr>
              <w:spacing w:before="100" w:beforeAutospacing="1"/>
              <w:outlineLvl w:val="1"/>
              <w:rPr>
                <w:rFonts w:ascii="Times New Roman" w:hAnsi="Times New Roman" w:cs="Times New Roman"/>
                <w:b/>
                <w:bCs/>
                <w:sz w:val="28"/>
                <w:szCs w:val="28"/>
              </w:rPr>
            </w:pPr>
          </w:p>
        </w:tc>
        <w:tc>
          <w:tcPr>
            <w:tcW w:w="1295" w:type="dxa"/>
            <w:vMerge/>
          </w:tcPr>
          <w:p w:rsidR="005F3AEE" w:rsidRPr="003663A1" w:rsidRDefault="005F3AEE" w:rsidP="00AD0086">
            <w:pPr>
              <w:spacing w:before="100" w:beforeAutospacing="1"/>
              <w:outlineLvl w:val="1"/>
              <w:rPr>
                <w:rFonts w:ascii="Times New Roman" w:hAnsi="Times New Roman" w:cs="Times New Roman"/>
                <w:b/>
                <w:bCs/>
                <w:sz w:val="28"/>
                <w:szCs w:val="28"/>
              </w:rPr>
            </w:pPr>
          </w:p>
        </w:tc>
        <w:tc>
          <w:tcPr>
            <w:tcW w:w="1768" w:type="dxa"/>
          </w:tcPr>
          <w:p w:rsidR="005F3AEE" w:rsidRPr="003663A1" w:rsidRDefault="005F3AEE" w:rsidP="00AD0086">
            <w:pPr>
              <w:spacing w:before="100" w:beforeAutospacing="1"/>
              <w:outlineLvl w:val="1"/>
              <w:rPr>
                <w:rFonts w:ascii="Times New Roman" w:hAnsi="Times New Roman" w:cs="Times New Roman"/>
                <w:b/>
                <w:bCs/>
                <w:sz w:val="28"/>
                <w:szCs w:val="28"/>
              </w:rPr>
            </w:pPr>
            <w:r w:rsidRPr="003663A1">
              <w:rPr>
                <w:rFonts w:ascii="Times New Roman" w:hAnsi="Times New Roman" w:cs="Times New Roman"/>
                <w:b/>
                <w:bCs/>
                <w:sz w:val="28"/>
                <w:szCs w:val="28"/>
              </w:rPr>
              <w:t>лабораторные работы</w:t>
            </w:r>
          </w:p>
        </w:tc>
        <w:tc>
          <w:tcPr>
            <w:tcW w:w="1783" w:type="dxa"/>
          </w:tcPr>
          <w:p w:rsidR="005F3AEE" w:rsidRPr="003663A1" w:rsidRDefault="005F3AEE" w:rsidP="00AD0086">
            <w:pPr>
              <w:spacing w:before="100" w:beforeAutospacing="1"/>
              <w:outlineLvl w:val="1"/>
              <w:rPr>
                <w:rFonts w:ascii="Times New Roman" w:hAnsi="Times New Roman" w:cs="Times New Roman"/>
                <w:b/>
                <w:bCs/>
                <w:sz w:val="28"/>
                <w:szCs w:val="28"/>
              </w:rPr>
            </w:pPr>
            <w:r w:rsidRPr="003663A1">
              <w:rPr>
                <w:rFonts w:ascii="Times New Roman" w:hAnsi="Times New Roman" w:cs="Times New Roman"/>
                <w:b/>
                <w:bCs/>
                <w:sz w:val="28"/>
                <w:szCs w:val="28"/>
              </w:rPr>
              <w:t>практические работы</w:t>
            </w:r>
          </w:p>
        </w:tc>
        <w:tc>
          <w:tcPr>
            <w:tcW w:w="1678" w:type="dxa"/>
            <w:vAlign w:val="center"/>
          </w:tcPr>
          <w:p w:rsidR="005F3AEE" w:rsidRPr="003663A1" w:rsidRDefault="005F3AEE" w:rsidP="00AD0086">
            <w:pPr>
              <w:jc w:val="center"/>
              <w:rPr>
                <w:rFonts w:ascii="Times New Roman" w:hAnsi="Times New Roman" w:cs="Times New Roman"/>
                <w:b/>
                <w:bCs/>
                <w:sz w:val="28"/>
                <w:szCs w:val="28"/>
              </w:rPr>
            </w:pPr>
            <w:r w:rsidRPr="003663A1">
              <w:rPr>
                <w:rFonts w:ascii="Times New Roman" w:hAnsi="Times New Roman" w:cs="Times New Roman"/>
                <w:b/>
                <w:bCs/>
                <w:sz w:val="28"/>
                <w:szCs w:val="28"/>
              </w:rPr>
              <w:t xml:space="preserve">контрольные работы </w:t>
            </w:r>
          </w:p>
        </w:tc>
      </w:tr>
      <w:tr w:rsidR="005F3AEE" w:rsidRPr="003663A1" w:rsidTr="00AD0086">
        <w:tc>
          <w:tcPr>
            <w:tcW w:w="947" w:type="dxa"/>
          </w:tcPr>
          <w:p w:rsidR="005F3AEE" w:rsidRPr="003663A1" w:rsidRDefault="005F3AEE" w:rsidP="00AD0086">
            <w:pPr>
              <w:spacing w:before="100" w:beforeAutospacing="1"/>
              <w:outlineLvl w:val="1"/>
              <w:rPr>
                <w:rFonts w:ascii="Times New Roman" w:hAnsi="Times New Roman" w:cs="Times New Roman"/>
                <w:b/>
                <w:bCs/>
                <w:sz w:val="28"/>
                <w:szCs w:val="28"/>
              </w:rPr>
            </w:pPr>
            <w:r w:rsidRPr="003663A1">
              <w:rPr>
                <w:rFonts w:ascii="Times New Roman" w:hAnsi="Times New Roman" w:cs="Times New Roman"/>
                <w:b/>
                <w:bCs/>
                <w:sz w:val="28"/>
                <w:szCs w:val="28"/>
              </w:rPr>
              <w:t>1</w:t>
            </w:r>
          </w:p>
        </w:tc>
        <w:tc>
          <w:tcPr>
            <w:tcW w:w="2100" w:type="dxa"/>
          </w:tcPr>
          <w:p w:rsidR="005F3AEE" w:rsidRPr="003663A1" w:rsidRDefault="005F3AEE" w:rsidP="00AD0086">
            <w:pPr>
              <w:spacing w:before="100" w:beforeAutospacing="1"/>
              <w:outlineLvl w:val="1"/>
              <w:rPr>
                <w:rFonts w:ascii="Times New Roman" w:hAnsi="Times New Roman" w:cs="Times New Roman"/>
                <w:b/>
                <w:bCs/>
                <w:sz w:val="28"/>
                <w:szCs w:val="28"/>
              </w:rPr>
            </w:pPr>
            <w:r w:rsidRPr="003663A1">
              <w:rPr>
                <w:rFonts w:ascii="Times New Roman" w:hAnsi="Times New Roman" w:cs="Times New Roman"/>
                <w:b/>
                <w:bCs/>
                <w:sz w:val="28"/>
                <w:szCs w:val="28"/>
              </w:rPr>
              <w:t>Введение.</w:t>
            </w:r>
          </w:p>
          <w:p w:rsidR="005F3AEE" w:rsidRPr="003663A1" w:rsidRDefault="005F3AEE" w:rsidP="00AD0086">
            <w:pPr>
              <w:spacing w:before="100" w:beforeAutospacing="1"/>
              <w:outlineLvl w:val="1"/>
              <w:rPr>
                <w:rFonts w:ascii="Times New Roman" w:hAnsi="Times New Roman" w:cs="Times New Roman"/>
                <w:b/>
                <w:bCs/>
                <w:sz w:val="28"/>
                <w:szCs w:val="28"/>
              </w:rPr>
            </w:pPr>
            <w:r w:rsidRPr="003663A1">
              <w:rPr>
                <w:rFonts w:ascii="Times New Roman" w:hAnsi="Times New Roman" w:cs="Times New Roman"/>
                <w:b/>
                <w:bCs/>
                <w:sz w:val="28"/>
                <w:szCs w:val="28"/>
              </w:rPr>
              <w:t>Первоначальные химические понятия</w:t>
            </w:r>
          </w:p>
        </w:tc>
        <w:tc>
          <w:tcPr>
            <w:tcW w:w="1295" w:type="dxa"/>
          </w:tcPr>
          <w:p w:rsidR="005F3AEE" w:rsidRPr="003663A1" w:rsidRDefault="005F3AEE" w:rsidP="00AD0086">
            <w:pPr>
              <w:spacing w:before="100" w:beforeAutospacing="1"/>
              <w:outlineLvl w:val="1"/>
              <w:rPr>
                <w:rFonts w:ascii="Times New Roman" w:hAnsi="Times New Roman" w:cs="Times New Roman"/>
                <w:b/>
                <w:bCs/>
                <w:sz w:val="28"/>
                <w:szCs w:val="28"/>
              </w:rPr>
            </w:pPr>
            <w:r w:rsidRPr="003663A1">
              <w:rPr>
                <w:rFonts w:ascii="Times New Roman" w:hAnsi="Times New Roman" w:cs="Times New Roman"/>
                <w:b/>
                <w:bCs/>
                <w:sz w:val="28"/>
                <w:szCs w:val="28"/>
              </w:rPr>
              <w:t>4</w:t>
            </w:r>
          </w:p>
        </w:tc>
        <w:tc>
          <w:tcPr>
            <w:tcW w:w="1768" w:type="dxa"/>
          </w:tcPr>
          <w:p w:rsidR="005F3AEE" w:rsidRPr="003663A1" w:rsidRDefault="005F3AEE" w:rsidP="00AD0086">
            <w:pPr>
              <w:spacing w:before="100" w:beforeAutospacing="1" w:after="100" w:afterAutospacing="1"/>
              <w:outlineLvl w:val="1"/>
              <w:rPr>
                <w:rFonts w:ascii="Times New Roman" w:hAnsi="Times New Roman" w:cs="Times New Roman"/>
                <w:b/>
                <w:bCs/>
                <w:sz w:val="28"/>
                <w:szCs w:val="28"/>
              </w:rPr>
            </w:pPr>
          </w:p>
        </w:tc>
        <w:tc>
          <w:tcPr>
            <w:tcW w:w="1783" w:type="dxa"/>
          </w:tcPr>
          <w:p w:rsidR="005F3AEE" w:rsidRPr="003663A1" w:rsidRDefault="005F3AEE" w:rsidP="00AD0086">
            <w:pPr>
              <w:spacing w:before="100" w:beforeAutospacing="1" w:after="100" w:afterAutospacing="1"/>
              <w:outlineLvl w:val="1"/>
              <w:rPr>
                <w:rFonts w:ascii="Times New Roman" w:hAnsi="Times New Roman" w:cs="Times New Roman"/>
                <w:b/>
                <w:bCs/>
                <w:sz w:val="28"/>
                <w:szCs w:val="28"/>
              </w:rPr>
            </w:pPr>
          </w:p>
        </w:tc>
        <w:tc>
          <w:tcPr>
            <w:tcW w:w="1678" w:type="dxa"/>
          </w:tcPr>
          <w:p w:rsidR="005F3AEE" w:rsidRPr="003663A1" w:rsidRDefault="005F3AEE" w:rsidP="00AD0086">
            <w:pPr>
              <w:spacing w:before="100" w:beforeAutospacing="1" w:after="100" w:afterAutospacing="1"/>
              <w:outlineLvl w:val="1"/>
              <w:rPr>
                <w:rFonts w:ascii="Times New Roman" w:hAnsi="Times New Roman" w:cs="Times New Roman"/>
                <w:b/>
                <w:bCs/>
                <w:sz w:val="28"/>
                <w:szCs w:val="28"/>
              </w:rPr>
            </w:pPr>
          </w:p>
        </w:tc>
      </w:tr>
      <w:tr w:rsidR="005F3AEE" w:rsidRPr="003663A1" w:rsidTr="00AD0086">
        <w:tc>
          <w:tcPr>
            <w:tcW w:w="947" w:type="dxa"/>
          </w:tcPr>
          <w:p w:rsidR="005F3AEE" w:rsidRPr="003663A1" w:rsidRDefault="005F3AEE" w:rsidP="00AD0086">
            <w:pPr>
              <w:spacing w:before="100" w:beforeAutospacing="1" w:after="100" w:afterAutospacing="1"/>
              <w:outlineLvl w:val="1"/>
              <w:rPr>
                <w:rFonts w:ascii="Times New Roman" w:hAnsi="Times New Roman" w:cs="Times New Roman"/>
                <w:b/>
                <w:bCs/>
                <w:sz w:val="28"/>
                <w:szCs w:val="28"/>
              </w:rPr>
            </w:pPr>
            <w:r w:rsidRPr="003663A1">
              <w:rPr>
                <w:rFonts w:ascii="Times New Roman" w:hAnsi="Times New Roman" w:cs="Times New Roman"/>
                <w:b/>
                <w:bCs/>
                <w:sz w:val="28"/>
                <w:szCs w:val="28"/>
              </w:rPr>
              <w:t>2</w:t>
            </w:r>
          </w:p>
        </w:tc>
        <w:tc>
          <w:tcPr>
            <w:tcW w:w="2100" w:type="dxa"/>
          </w:tcPr>
          <w:p w:rsidR="005F3AEE" w:rsidRPr="003663A1" w:rsidRDefault="005F3AEE" w:rsidP="00AD0086">
            <w:pPr>
              <w:spacing w:before="100" w:beforeAutospacing="1" w:after="100" w:afterAutospacing="1"/>
              <w:outlineLvl w:val="1"/>
              <w:rPr>
                <w:rFonts w:ascii="Times New Roman" w:hAnsi="Times New Roman" w:cs="Times New Roman"/>
                <w:b/>
                <w:bCs/>
                <w:sz w:val="28"/>
                <w:szCs w:val="28"/>
              </w:rPr>
            </w:pPr>
            <w:r w:rsidRPr="003663A1">
              <w:rPr>
                <w:rFonts w:ascii="Times New Roman" w:hAnsi="Times New Roman" w:cs="Times New Roman"/>
                <w:b/>
                <w:bCs/>
                <w:sz w:val="28"/>
                <w:szCs w:val="28"/>
              </w:rPr>
              <w:t>Атомы химических элементов</w:t>
            </w:r>
          </w:p>
        </w:tc>
        <w:tc>
          <w:tcPr>
            <w:tcW w:w="1295" w:type="dxa"/>
          </w:tcPr>
          <w:p w:rsidR="005F3AEE" w:rsidRPr="003663A1" w:rsidRDefault="005F3AEE" w:rsidP="00AD0086">
            <w:pPr>
              <w:spacing w:before="100" w:beforeAutospacing="1" w:after="100" w:afterAutospacing="1"/>
              <w:outlineLvl w:val="1"/>
              <w:rPr>
                <w:rFonts w:ascii="Times New Roman" w:hAnsi="Times New Roman" w:cs="Times New Roman"/>
                <w:b/>
                <w:bCs/>
                <w:sz w:val="28"/>
                <w:szCs w:val="28"/>
              </w:rPr>
            </w:pPr>
            <w:r w:rsidRPr="003663A1">
              <w:rPr>
                <w:rFonts w:ascii="Times New Roman" w:hAnsi="Times New Roman" w:cs="Times New Roman"/>
                <w:b/>
                <w:bCs/>
                <w:sz w:val="28"/>
                <w:szCs w:val="28"/>
              </w:rPr>
              <w:t>10</w:t>
            </w:r>
          </w:p>
        </w:tc>
        <w:tc>
          <w:tcPr>
            <w:tcW w:w="1768" w:type="dxa"/>
          </w:tcPr>
          <w:p w:rsidR="005F3AEE" w:rsidRPr="003663A1" w:rsidRDefault="005F3AEE" w:rsidP="00AD0086">
            <w:pPr>
              <w:spacing w:before="100" w:beforeAutospacing="1" w:after="100" w:afterAutospacing="1"/>
              <w:outlineLvl w:val="1"/>
              <w:rPr>
                <w:rFonts w:ascii="Times New Roman" w:hAnsi="Times New Roman" w:cs="Times New Roman"/>
                <w:b/>
                <w:bCs/>
                <w:sz w:val="28"/>
                <w:szCs w:val="28"/>
              </w:rPr>
            </w:pPr>
          </w:p>
        </w:tc>
        <w:tc>
          <w:tcPr>
            <w:tcW w:w="1783" w:type="dxa"/>
          </w:tcPr>
          <w:p w:rsidR="005F3AEE" w:rsidRPr="003663A1" w:rsidRDefault="005F3AEE" w:rsidP="00AD0086">
            <w:pPr>
              <w:spacing w:before="100" w:beforeAutospacing="1" w:after="100" w:afterAutospacing="1"/>
              <w:outlineLvl w:val="1"/>
              <w:rPr>
                <w:rFonts w:ascii="Times New Roman" w:hAnsi="Times New Roman" w:cs="Times New Roman"/>
                <w:b/>
                <w:bCs/>
                <w:sz w:val="28"/>
                <w:szCs w:val="28"/>
              </w:rPr>
            </w:pPr>
          </w:p>
        </w:tc>
        <w:tc>
          <w:tcPr>
            <w:tcW w:w="1678" w:type="dxa"/>
          </w:tcPr>
          <w:p w:rsidR="005F3AEE" w:rsidRPr="003663A1" w:rsidRDefault="005F3AEE" w:rsidP="00AD0086">
            <w:pPr>
              <w:spacing w:before="100" w:beforeAutospacing="1" w:after="100" w:afterAutospacing="1"/>
              <w:outlineLvl w:val="1"/>
              <w:rPr>
                <w:rFonts w:ascii="Times New Roman" w:hAnsi="Times New Roman" w:cs="Times New Roman"/>
                <w:b/>
                <w:bCs/>
                <w:sz w:val="28"/>
                <w:szCs w:val="28"/>
              </w:rPr>
            </w:pPr>
            <w:r w:rsidRPr="003663A1">
              <w:rPr>
                <w:rFonts w:ascii="Times New Roman" w:hAnsi="Times New Roman" w:cs="Times New Roman"/>
                <w:b/>
                <w:bCs/>
                <w:sz w:val="28"/>
                <w:szCs w:val="28"/>
              </w:rPr>
              <w:t>1</w:t>
            </w:r>
          </w:p>
        </w:tc>
      </w:tr>
      <w:tr w:rsidR="005F3AEE" w:rsidRPr="003663A1" w:rsidTr="00AD0086">
        <w:tc>
          <w:tcPr>
            <w:tcW w:w="947" w:type="dxa"/>
          </w:tcPr>
          <w:p w:rsidR="005F3AEE" w:rsidRPr="003663A1" w:rsidRDefault="005F3AEE" w:rsidP="00AD0086">
            <w:pPr>
              <w:spacing w:before="100" w:beforeAutospacing="1" w:after="100" w:afterAutospacing="1"/>
              <w:outlineLvl w:val="1"/>
              <w:rPr>
                <w:rFonts w:ascii="Times New Roman" w:hAnsi="Times New Roman" w:cs="Times New Roman"/>
                <w:b/>
                <w:bCs/>
                <w:sz w:val="28"/>
                <w:szCs w:val="28"/>
              </w:rPr>
            </w:pPr>
            <w:r w:rsidRPr="003663A1">
              <w:rPr>
                <w:rFonts w:ascii="Times New Roman" w:hAnsi="Times New Roman" w:cs="Times New Roman"/>
                <w:b/>
                <w:bCs/>
                <w:sz w:val="28"/>
                <w:szCs w:val="28"/>
              </w:rPr>
              <w:t>3</w:t>
            </w:r>
          </w:p>
        </w:tc>
        <w:tc>
          <w:tcPr>
            <w:tcW w:w="2100" w:type="dxa"/>
          </w:tcPr>
          <w:p w:rsidR="005F3AEE" w:rsidRPr="003663A1" w:rsidRDefault="005F3AEE" w:rsidP="00AD0086">
            <w:pPr>
              <w:spacing w:before="100" w:beforeAutospacing="1" w:after="100" w:afterAutospacing="1"/>
              <w:outlineLvl w:val="1"/>
              <w:rPr>
                <w:rFonts w:ascii="Times New Roman" w:hAnsi="Times New Roman" w:cs="Times New Roman"/>
                <w:b/>
                <w:bCs/>
                <w:sz w:val="28"/>
                <w:szCs w:val="28"/>
              </w:rPr>
            </w:pPr>
            <w:r w:rsidRPr="003663A1">
              <w:rPr>
                <w:rFonts w:ascii="Times New Roman" w:hAnsi="Times New Roman" w:cs="Times New Roman"/>
                <w:b/>
                <w:bCs/>
                <w:sz w:val="28"/>
                <w:szCs w:val="28"/>
              </w:rPr>
              <w:t>Простые вещества</w:t>
            </w:r>
          </w:p>
        </w:tc>
        <w:tc>
          <w:tcPr>
            <w:tcW w:w="1295" w:type="dxa"/>
          </w:tcPr>
          <w:p w:rsidR="005F3AEE" w:rsidRPr="003663A1" w:rsidRDefault="005F3AEE" w:rsidP="00AD0086">
            <w:pPr>
              <w:spacing w:before="100" w:beforeAutospacing="1" w:after="100" w:afterAutospacing="1"/>
              <w:outlineLvl w:val="1"/>
              <w:rPr>
                <w:rFonts w:ascii="Times New Roman" w:hAnsi="Times New Roman" w:cs="Times New Roman"/>
                <w:b/>
                <w:bCs/>
                <w:sz w:val="28"/>
                <w:szCs w:val="28"/>
              </w:rPr>
            </w:pPr>
            <w:r w:rsidRPr="003663A1">
              <w:rPr>
                <w:rFonts w:ascii="Times New Roman" w:hAnsi="Times New Roman" w:cs="Times New Roman"/>
                <w:b/>
                <w:bCs/>
                <w:sz w:val="28"/>
                <w:szCs w:val="28"/>
              </w:rPr>
              <w:t>7</w:t>
            </w:r>
          </w:p>
        </w:tc>
        <w:tc>
          <w:tcPr>
            <w:tcW w:w="1768" w:type="dxa"/>
          </w:tcPr>
          <w:p w:rsidR="005F3AEE" w:rsidRPr="003663A1" w:rsidRDefault="005F3AEE" w:rsidP="00AD0086">
            <w:pPr>
              <w:spacing w:before="100" w:beforeAutospacing="1" w:after="100" w:afterAutospacing="1"/>
              <w:outlineLvl w:val="1"/>
              <w:rPr>
                <w:rFonts w:ascii="Times New Roman" w:hAnsi="Times New Roman" w:cs="Times New Roman"/>
                <w:b/>
                <w:bCs/>
                <w:sz w:val="28"/>
                <w:szCs w:val="28"/>
              </w:rPr>
            </w:pPr>
          </w:p>
        </w:tc>
        <w:tc>
          <w:tcPr>
            <w:tcW w:w="1783" w:type="dxa"/>
          </w:tcPr>
          <w:p w:rsidR="005F3AEE" w:rsidRPr="003663A1" w:rsidRDefault="005F3AEE" w:rsidP="00AD0086">
            <w:pPr>
              <w:spacing w:before="100" w:beforeAutospacing="1" w:after="100" w:afterAutospacing="1"/>
              <w:outlineLvl w:val="1"/>
              <w:rPr>
                <w:rFonts w:ascii="Times New Roman" w:hAnsi="Times New Roman" w:cs="Times New Roman"/>
                <w:b/>
                <w:bCs/>
                <w:sz w:val="28"/>
                <w:szCs w:val="28"/>
              </w:rPr>
            </w:pPr>
          </w:p>
        </w:tc>
        <w:tc>
          <w:tcPr>
            <w:tcW w:w="1678" w:type="dxa"/>
          </w:tcPr>
          <w:p w:rsidR="005F3AEE" w:rsidRPr="003663A1" w:rsidRDefault="005F3AEE" w:rsidP="00AD0086">
            <w:pPr>
              <w:spacing w:before="100" w:beforeAutospacing="1" w:after="100" w:afterAutospacing="1"/>
              <w:outlineLvl w:val="1"/>
              <w:rPr>
                <w:rFonts w:ascii="Times New Roman" w:hAnsi="Times New Roman" w:cs="Times New Roman"/>
                <w:b/>
                <w:bCs/>
                <w:sz w:val="28"/>
                <w:szCs w:val="28"/>
              </w:rPr>
            </w:pPr>
            <w:r w:rsidRPr="003663A1">
              <w:rPr>
                <w:rFonts w:ascii="Times New Roman" w:hAnsi="Times New Roman" w:cs="Times New Roman"/>
                <w:b/>
                <w:bCs/>
                <w:sz w:val="28"/>
                <w:szCs w:val="28"/>
              </w:rPr>
              <w:t>1</w:t>
            </w:r>
          </w:p>
        </w:tc>
      </w:tr>
      <w:tr w:rsidR="005F3AEE" w:rsidRPr="003663A1" w:rsidTr="00AD0086">
        <w:tc>
          <w:tcPr>
            <w:tcW w:w="947" w:type="dxa"/>
          </w:tcPr>
          <w:p w:rsidR="005F3AEE" w:rsidRPr="003663A1" w:rsidRDefault="005F3AEE" w:rsidP="00AD0086">
            <w:pPr>
              <w:spacing w:before="100" w:beforeAutospacing="1" w:after="100" w:afterAutospacing="1"/>
              <w:outlineLvl w:val="1"/>
              <w:rPr>
                <w:rFonts w:ascii="Times New Roman" w:hAnsi="Times New Roman" w:cs="Times New Roman"/>
                <w:b/>
                <w:bCs/>
                <w:sz w:val="28"/>
                <w:szCs w:val="28"/>
              </w:rPr>
            </w:pPr>
            <w:r w:rsidRPr="003663A1">
              <w:rPr>
                <w:rFonts w:ascii="Times New Roman" w:hAnsi="Times New Roman" w:cs="Times New Roman"/>
                <w:b/>
                <w:bCs/>
                <w:sz w:val="28"/>
                <w:szCs w:val="28"/>
              </w:rPr>
              <w:t>4</w:t>
            </w:r>
          </w:p>
        </w:tc>
        <w:tc>
          <w:tcPr>
            <w:tcW w:w="2100" w:type="dxa"/>
          </w:tcPr>
          <w:p w:rsidR="005F3AEE" w:rsidRPr="003663A1" w:rsidRDefault="005F3AEE" w:rsidP="00AD0086">
            <w:pPr>
              <w:spacing w:before="100" w:beforeAutospacing="1" w:after="100" w:afterAutospacing="1"/>
              <w:outlineLvl w:val="1"/>
              <w:rPr>
                <w:rFonts w:ascii="Times New Roman" w:hAnsi="Times New Roman" w:cs="Times New Roman"/>
                <w:b/>
                <w:bCs/>
                <w:sz w:val="28"/>
                <w:szCs w:val="28"/>
              </w:rPr>
            </w:pPr>
            <w:r w:rsidRPr="003663A1">
              <w:rPr>
                <w:rFonts w:ascii="Times New Roman" w:hAnsi="Times New Roman" w:cs="Times New Roman"/>
                <w:b/>
                <w:bCs/>
                <w:sz w:val="28"/>
                <w:szCs w:val="28"/>
              </w:rPr>
              <w:t xml:space="preserve">Соединения </w:t>
            </w:r>
            <w:r w:rsidRPr="003663A1">
              <w:rPr>
                <w:rFonts w:ascii="Times New Roman" w:hAnsi="Times New Roman" w:cs="Times New Roman"/>
                <w:b/>
                <w:bCs/>
                <w:sz w:val="28"/>
                <w:szCs w:val="28"/>
              </w:rPr>
              <w:lastRenderedPageBreak/>
              <w:t>химических элементов</w:t>
            </w:r>
          </w:p>
        </w:tc>
        <w:tc>
          <w:tcPr>
            <w:tcW w:w="1295" w:type="dxa"/>
          </w:tcPr>
          <w:p w:rsidR="005F3AEE" w:rsidRPr="003663A1" w:rsidRDefault="005F3AEE" w:rsidP="00AD0086">
            <w:pPr>
              <w:spacing w:before="100" w:beforeAutospacing="1" w:after="100" w:afterAutospacing="1"/>
              <w:outlineLvl w:val="1"/>
              <w:rPr>
                <w:rFonts w:ascii="Times New Roman" w:hAnsi="Times New Roman" w:cs="Times New Roman"/>
                <w:b/>
                <w:bCs/>
                <w:sz w:val="28"/>
                <w:szCs w:val="28"/>
              </w:rPr>
            </w:pPr>
            <w:r w:rsidRPr="003663A1">
              <w:rPr>
                <w:rFonts w:ascii="Times New Roman" w:hAnsi="Times New Roman" w:cs="Times New Roman"/>
                <w:b/>
                <w:bCs/>
                <w:sz w:val="28"/>
                <w:szCs w:val="28"/>
              </w:rPr>
              <w:lastRenderedPageBreak/>
              <w:t>14</w:t>
            </w:r>
          </w:p>
        </w:tc>
        <w:tc>
          <w:tcPr>
            <w:tcW w:w="1768" w:type="dxa"/>
          </w:tcPr>
          <w:p w:rsidR="005F3AEE" w:rsidRPr="003663A1" w:rsidRDefault="005F3AEE" w:rsidP="00AD0086">
            <w:pPr>
              <w:spacing w:before="100" w:beforeAutospacing="1" w:after="100" w:afterAutospacing="1"/>
              <w:outlineLvl w:val="1"/>
              <w:rPr>
                <w:rFonts w:ascii="Times New Roman" w:hAnsi="Times New Roman" w:cs="Times New Roman"/>
                <w:b/>
                <w:bCs/>
                <w:sz w:val="28"/>
                <w:szCs w:val="28"/>
              </w:rPr>
            </w:pPr>
          </w:p>
        </w:tc>
        <w:tc>
          <w:tcPr>
            <w:tcW w:w="1783" w:type="dxa"/>
          </w:tcPr>
          <w:p w:rsidR="005F3AEE" w:rsidRPr="003663A1" w:rsidRDefault="005F3AEE" w:rsidP="00AD0086">
            <w:pPr>
              <w:spacing w:before="100" w:beforeAutospacing="1" w:after="100" w:afterAutospacing="1"/>
              <w:outlineLvl w:val="1"/>
              <w:rPr>
                <w:rFonts w:ascii="Times New Roman" w:hAnsi="Times New Roman" w:cs="Times New Roman"/>
                <w:b/>
                <w:bCs/>
                <w:sz w:val="28"/>
                <w:szCs w:val="28"/>
              </w:rPr>
            </w:pPr>
            <w:r w:rsidRPr="003663A1">
              <w:rPr>
                <w:rFonts w:ascii="Times New Roman" w:hAnsi="Times New Roman" w:cs="Times New Roman"/>
                <w:b/>
                <w:bCs/>
                <w:sz w:val="28"/>
                <w:szCs w:val="28"/>
              </w:rPr>
              <w:t>3</w:t>
            </w:r>
          </w:p>
        </w:tc>
        <w:tc>
          <w:tcPr>
            <w:tcW w:w="1678" w:type="dxa"/>
          </w:tcPr>
          <w:p w:rsidR="005F3AEE" w:rsidRPr="003663A1" w:rsidRDefault="005F3AEE" w:rsidP="00AD0086">
            <w:pPr>
              <w:spacing w:before="100" w:beforeAutospacing="1" w:after="100" w:afterAutospacing="1"/>
              <w:outlineLvl w:val="1"/>
              <w:rPr>
                <w:rFonts w:ascii="Times New Roman" w:hAnsi="Times New Roman" w:cs="Times New Roman"/>
                <w:b/>
                <w:bCs/>
                <w:sz w:val="28"/>
                <w:szCs w:val="28"/>
              </w:rPr>
            </w:pPr>
            <w:r w:rsidRPr="003663A1">
              <w:rPr>
                <w:rFonts w:ascii="Times New Roman" w:hAnsi="Times New Roman" w:cs="Times New Roman"/>
                <w:b/>
                <w:bCs/>
                <w:sz w:val="28"/>
                <w:szCs w:val="28"/>
              </w:rPr>
              <w:t>1</w:t>
            </w:r>
          </w:p>
        </w:tc>
      </w:tr>
      <w:tr w:rsidR="005F3AEE" w:rsidRPr="003663A1" w:rsidTr="00AD0086">
        <w:tc>
          <w:tcPr>
            <w:tcW w:w="947" w:type="dxa"/>
          </w:tcPr>
          <w:p w:rsidR="005F3AEE" w:rsidRPr="003663A1" w:rsidRDefault="005F3AEE" w:rsidP="00AD0086">
            <w:pPr>
              <w:spacing w:before="100" w:beforeAutospacing="1" w:after="100" w:afterAutospacing="1"/>
              <w:outlineLvl w:val="1"/>
              <w:rPr>
                <w:rFonts w:ascii="Times New Roman" w:hAnsi="Times New Roman" w:cs="Times New Roman"/>
                <w:b/>
                <w:bCs/>
                <w:sz w:val="28"/>
                <w:szCs w:val="28"/>
              </w:rPr>
            </w:pPr>
            <w:r w:rsidRPr="003663A1">
              <w:rPr>
                <w:rFonts w:ascii="Times New Roman" w:hAnsi="Times New Roman" w:cs="Times New Roman"/>
                <w:b/>
                <w:bCs/>
                <w:sz w:val="28"/>
                <w:szCs w:val="28"/>
              </w:rPr>
              <w:lastRenderedPageBreak/>
              <w:t>5</w:t>
            </w:r>
          </w:p>
        </w:tc>
        <w:tc>
          <w:tcPr>
            <w:tcW w:w="2100" w:type="dxa"/>
          </w:tcPr>
          <w:p w:rsidR="005F3AEE" w:rsidRPr="003663A1" w:rsidRDefault="005F3AEE" w:rsidP="00AD0086">
            <w:pPr>
              <w:spacing w:before="100" w:beforeAutospacing="1" w:after="100" w:afterAutospacing="1"/>
              <w:outlineLvl w:val="1"/>
              <w:rPr>
                <w:rFonts w:ascii="Times New Roman" w:hAnsi="Times New Roman" w:cs="Times New Roman"/>
                <w:b/>
                <w:bCs/>
                <w:sz w:val="28"/>
                <w:szCs w:val="28"/>
              </w:rPr>
            </w:pPr>
            <w:r w:rsidRPr="003663A1">
              <w:rPr>
                <w:rFonts w:ascii="Times New Roman" w:hAnsi="Times New Roman" w:cs="Times New Roman"/>
                <w:b/>
                <w:bCs/>
                <w:sz w:val="28"/>
                <w:szCs w:val="28"/>
              </w:rPr>
              <w:t>Изменения, происходящие с веществами</w:t>
            </w:r>
          </w:p>
        </w:tc>
        <w:tc>
          <w:tcPr>
            <w:tcW w:w="1295" w:type="dxa"/>
          </w:tcPr>
          <w:p w:rsidR="005F3AEE" w:rsidRPr="003663A1" w:rsidRDefault="005F3AEE" w:rsidP="00AD0086">
            <w:pPr>
              <w:spacing w:before="100" w:beforeAutospacing="1" w:after="100" w:afterAutospacing="1"/>
              <w:outlineLvl w:val="1"/>
              <w:rPr>
                <w:rFonts w:ascii="Times New Roman" w:hAnsi="Times New Roman" w:cs="Times New Roman"/>
                <w:b/>
                <w:bCs/>
                <w:sz w:val="28"/>
                <w:szCs w:val="28"/>
              </w:rPr>
            </w:pPr>
            <w:r w:rsidRPr="003663A1">
              <w:rPr>
                <w:rFonts w:ascii="Times New Roman" w:hAnsi="Times New Roman" w:cs="Times New Roman"/>
                <w:b/>
                <w:bCs/>
                <w:sz w:val="28"/>
                <w:szCs w:val="28"/>
              </w:rPr>
              <w:t>12</w:t>
            </w:r>
          </w:p>
        </w:tc>
        <w:tc>
          <w:tcPr>
            <w:tcW w:w="1768" w:type="dxa"/>
          </w:tcPr>
          <w:p w:rsidR="005F3AEE" w:rsidRPr="003663A1" w:rsidRDefault="005F3AEE" w:rsidP="00AD0086">
            <w:pPr>
              <w:spacing w:before="100" w:beforeAutospacing="1" w:after="100" w:afterAutospacing="1"/>
              <w:outlineLvl w:val="1"/>
              <w:rPr>
                <w:rFonts w:ascii="Times New Roman" w:hAnsi="Times New Roman" w:cs="Times New Roman"/>
                <w:b/>
                <w:bCs/>
                <w:sz w:val="28"/>
                <w:szCs w:val="28"/>
              </w:rPr>
            </w:pPr>
            <w:r w:rsidRPr="003663A1">
              <w:rPr>
                <w:rFonts w:ascii="Times New Roman" w:hAnsi="Times New Roman" w:cs="Times New Roman"/>
                <w:b/>
                <w:bCs/>
                <w:sz w:val="28"/>
                <w:szCs w:val="28"/>
              </w:rPr>
              <w:t>2</w:t>
            </w:r>
          </w:p>
        </w:tc>
        <w:tc>
          <w:tcPr>
            <w:tcW w:w="1783" w:type="dxa"/>
          </w:tcPr>
          <w:p w:rsidR="005F3AEE" w:rsidRPr="003663A1" w:rsidRDefault="005F3AEE" w:rsidP="00AD0086">
            <w:pPr>
              <w:spacing w:before="100" w:beforeAutospacing="1" w:after="100" w:afterAutospacing="1"/>
              <w:outlineLvl w:val="1"/>
              <w:rPr>
                <w:rFonts w:ascii="Times New Roman" w:hAnsi="Times New Roman" w:cs="Times New Roman"/>
                <w:b/>
                <w:bCs/>
                <w:sz w:val="28"/>
                <w:szCs w:val="28"/>
              </w:rPr>
            </w:pPr>
            <w:r w:rsidRPr="003663A1">
              <w:rPr>
                <w:rFonts w:ascii="Times New Roman" w:hAnsi="Times New Roman" w:cs="Times New Roman"/>
                <w:b/>
                <w:bCs/>
                <w:sz w:val="28"/>
                <w:szCs w:val="28"/>
              </w:rPr>
              <w:t>1</w:t>
            </w:r>
          </w:p>
        </w:tc>
        <w:tc>
          <w:tcPr>
            <w:tcW w:w="1678" w:type="dxa"/>
          </w:tcPr>
          <w:p w:rsidR="005F3AEE" w:rsidRPr="003663A1" w:rsidRDefault="005F3AEE" w:rsidP="00AD0086">
            <w:pPr>
              <w:spacing w:before="100" w:beforeAutospacing="1" w:after="100" w:afterAutospacing="1"/>
              <w:outlineLvl w:val="1"/>
              <w:rPr>
                <w:rFonts w:ascii="Times New Roman" w:hAnsi="Times New Roman" w:cs="Times New Roman"/>
                <w:b/>
                <w:bCs/>
                <w:sz w:val="28"/>
                <w:szCs w:val="28"/>
              </w:rPr>
            </w:pPr>
            <w:r w:rsidRPr="003663A1">
              <w:rPr>
                <w:rFonts w:ascii="Times New Roman" w:hAnsi="Times New Roman" w:cs="Times New Roman"/>
                <w:b/>
                <w:bCs/>
                <w:sz w:val="28"/>
                <w:szCs w:val="28"/>
              </w:rPr>
              <w:t>1</w:t>
            </w:r>
          </w:p>
        </w:tc>
      </w:tr>
      <w:tr w:rsidR="005F3AEE" w:rsidRPr="003663A1" w:rsidTr="00AD0086">
        <w:tc>
          <w:tcPr>
            <w:tcW w:w="947" w:type="dxa"/>
          </w:tcPr>
          <w:p w:rsidR="005F3AEE" w:rsidRPr="003663A1" w:rsidRDefault="005F3AEE" w:rsidP="00AD0086">
            <w:pPr>
              <w:spacing w:before="100" w:beforeAutospacing="1" w:after="100" w:afterAutospacing="1"/>
              <w:outlineLvl w:val="1"/>
              <w:rPr>
                <w:rFonts w:ascii="Times New Roman" w:hAnsi="Times New Roman" w:cs="Times New Roman"/>
                <w:b/>
                <w:bCs/>
                <w:sz w:val="28"/>
                <w:szCs w:val="28"/>
              </w:rPr>
            </w:pPr>
            <w:r w:rsidRPr="003663A1">
              <w:rPr>
                <w:rFonts w:ascii="Times New Roman" w:hAnsi="Times New Roman" w:cs="Times New Roman"/>
                <w:b/>
                <w:bCs/>
                <w:sz w:val="28"/>
                <w:szCs w:val="28"/>
              </w:rPr>
              <w:t>6</w:t>
            </w:r>
          </w:p>
        </w:tc>
        <w:tc>
          <w:tcPr>
            <w:tcW w:w="2100" w:type="dxa"/>
          </w:tcPr>
          <w:p w:rsidR="005F3AEE" w:rsidRPr="003663A1" w:rsidRDefault="005F3AEE" w:rsidP="00AD0086">
            <w:pPr>
              <w:spacing w:before="100" w:beforeAutospacing="1" w:after="100" w:afterAutospacing="1"/>
              <w:outlineLvl w:val="1"/>
              <w:rPr>
                <w:rFonts w:ascii="Times New Roman" w:hAnsi="Times New Roman" w:cs="Times New Roman"/>
                <w:b/>
                <w:bCs/>
                <w:sz w:val="28"/>
                <w:szCs w:val="28"/>
              </w:rPr>
            </w:pPr>
            <w:r w:rsidRPr="003663A1">
              <w:rPr>
                <w:rFonts w:ascii="Times New Roman" w:hAnsi="Times New Roman" w:cs="Times New Roman"/>
                <w:b/>
                <w:bCs/>
                <w:sz w:val="28"/>
                <w:szCs w:val="28"/>
              </w:rPr>
              <w:t>Растворение. Растворы. Свойства растворов электролитов</w:t>
            </w:r>
          </w:p>
        </w:tc>
        <w:tc>
          <w:tcPr>
            <w:tcW w:w="1295" w:type="dxa"/>
          </w:tcPr>
          <w:p w:rsidR="005F3AEE" w:rsidRPr="003663A1" w:rsidRDefault="005F3AEE" w:rsidP="00AD0086">
            <w:pPr>
              <w:spacing w:before="100" w:beforeAutospacing="1" w:after="100" w:afterAutospacing="1"/>
              <w:outlineLvl w:val="1"/>
              <w:rPr>
                <w:rFonts w:ascii="Times New Roman" w:hAnsi="Times New Roman" w:cs="Times New Roman"/>
                <w:b/>
                <w:bCs/>
                <w:sz w:val="28"/>
                <w:szCs w:val="28"/>
              </w:rPr>
            </w:pPr>
            <w:r w:rsidRPr="003663A1">
              <w:rPr>
                <w:rFonts w:ascii="Times New Roman" w:hAnsi="Times New Roman" w:cs="Times New Roman"/>
                <w:b/>
                <w:bCs/>
                <w:sz w:val="28"/>
                <w:szCs w:val="28"/>
              </w:rPr>
              <w:t>19</w:t>
            </w:r>
          </w:p>
        </w:tc>
        <w:tc>
          <w:tcPr>
            <w:tcW w:w="1768" w:type="dxa"/>
          </w:tcPr>
          <w:p w:rsidR="005F3AEE" w:rsidRPr="003663A1" w:rsidRDefault="005F3AEE" w:rsidP="00AD0086">
            <w:pPr>
              <w:spacing w:before="100" w:beforeAutospacing="1" w:after="100" w:afterAutospacing="1"/>
              <w:outlineLvl w:val="1"/>
              <w:rPr>
                <w:rFonts w:ascii="Times New Roman" w:hAnsi="Times New Roman" w:cs="Times New Roman"/>
                <w:b/>
                <w:bCs/>
                <w:sz w:val="28"/>
                <w:szCs w:val="28"/>
              </w:rPr>
            </w:pPr>
            <w:r w:rsidRPr="003663A1">
              <w:rPr>
                <w:rFonts w:ascii="Times New Roman" w:hAnsi="Times New Roman" w:cs="Times New Roman"/>
                <w:b/>
                <w:bCs/>
                <w:sz w:val="28"/>
                <w:szCs w:val="28"/>
              </w:rPr>
              <w:t>3</w:t>
            </w:r>
          </w:p>
        </w:tc>
        <w:tc>
          <w:tcPr>
            <w:tcW w:w="1783" w:type="dxa"/>
          </w:tcPr>
          <w:p w:rsidR="005F3AEE" w:rsidRPr="003663A1" w:rsidRDefault="005F3AEE" w:rsidP="00AD0086">
            <w:pPr>
              <w:spacing w:before="100" w:beforeAutospacing="1" w:after="100" w:afterAutospacing="1"/>
              <w:outlineLvl w:val="1"/>
              <w:rPr>
                <w:rFonts w:ascii="Times New Roman" w:hAnsi="Times New Roman" w:cs="Times New Roman"/>
                <w:b/>
                <w:bCs/>
                <w:sz w:val="28"/>
                <w:szCs w:val="28"/>
              </w:rPr>
            </w:pPr>
            <w:r w:rsidRPr="003663A1">
              <w:rPr>
                <w:rFonts w:ascii="Times New Roman" w:hAnsi="Times New Roman" w:cs="Times New Roman"/>
                <w:b/>
                <w:bCs/>
                <w:sz w:val="28"/>
                <w:szCs w:val="28"/>
              </w:rPr>
              <w:t>1</w:t>
            </w:r>
          </w:p>
        </w:tc>
        <w:tc>
          <w:tcPr>
            <w:tcW w:w="1678" w:type="dxa"/>
          </w:tcPr>
          <w:p w:rsidR="005F3AEE" w:rsidRPr="003663A1" w:rsidRDefault="005F3AEE" w:rsidP="00AD0086">
            <w:pPr>
              <w:spacing w:before="100" w:beforeAutospacing="1" w:after="100" w:afterAutospacing="1"/>
              <w:outlineLvl w:val="1"/>
              <w:rPr>
                <w:rFonts w:ascii="Times New Roman" w:hAnsi="Times New Roman" w:cs="Times New Roman"/>
                <w:b/>
                <w:bCs/>
                <w:sz w:val="28"/>
                <w:szCs w:val="28"/>
              </w:rPr>
            </w:pPr>
            <w:r w:rsidRPr="003663A1">
              <w:rPr>
                <w:rFonts w:ascii="Times New Roman" w:hAnsi="Times New Roman" w:cs="Times New Roman"/>
                <w:b/>
                <w:bCs/>
                <w:sz w:val="28"/>
                <w:szCs w:val="28"/>
              </w:rPr>
              <w:t>1</w:t>
            </w:r>
          </w:p>
        </w:tc>
      </w:tr>
      <w:tr w:rsidR="005F3AEE" w:rsidRPr="003663A1" w:rsidTr="00AD0086">
        <w:tc>
          <w:tcPr>
            <w:tcW w:w="947" w:type="dxa"/>
          </w:tcPr>
          <w:p w:rsidR="005F3AEE" w:rsidRPr="003663A1" w:rsidRDefault="005F3AEE" w:rsidP="00AD0086">
            <w:pPr>
              <w:spacing w:before="100" w:beforeAutospacing="1" w:after="100" w:afterAutospacing="1"/>
              <w:outlineLvl w:val="1"/>
              <w:rPr>
                <w:rFonts w:ascii="Times New Roman" w:hAnsi="Times New Roman" w:cs="Times New Roman"/>
                <w:b/>
                <w:bCs/>
                <w:sz w:val="28"/>
                <w:szCs w:val="28"/>
              </w:rPr>
            </w:pPr>
            <w:r w:rsidRPr="003663A1">
              <w:rPr>
                <w:rFonts w:ascii="Times New Roman" w:hAnsi="Times New Roman" w:cs="Times New Roman"/>
                <w:b/>
                <w:bCs/>
                <w:sz w:val="28"/>
                <w:szCs w:val="28"/>
              </w:rPr>
              <w:t>Итого</w:t>
            </w:r>
          </w:p>
        </w:tc>
        <w:tc>
          <w:tcPr>
            <w:tcW w:w="2100" w:type="dxa"/>
          </w:tcPr>
          <w:p w:rsidR="005F3AEE" w:rsidRPr="003663A1" w:rsidRDefault="005F3AEE" w:rsidP="00AD0086">
            <w:pPr>
              <w:spacing w:before="100" w:beforeAutospacing="1" w:after="100" w:afterAutospacing="1"/>
              <w:outlineLvl w:val="1"/>
              <w:rPr>
                <w:rFonts w:ascii="Times New Roman" w:hAnsi="Times New Roman" w:cs="Times New Roman"/>
                <w:b/>
                <w:bCs/>
                <w:sz w:val="28"/>
                <w:szCs w:val="28"/>
              </w:rPr>
            </w:pPr>
          </w:p>
        </w:tc>
        <w:tc>
          <w:tcPr>
            <w:tcW w:w="1295" w:type="dxa"/>
          </w:tcPr>
          <w:p w:rsidR="005F3AEE" w:rsidRPr="003663A1" w:rsidRDefault="005F3AEE" w:rsidP="00AD0086">
            <w:pPr>
              <w:spacing w:before="100" w:beforeAutospacing="1" w:after="100" w:afterAutospacing="1"/>
              <w:outlineLvl w:val="1"/>
              <w:rPr>
                <w:rFonts w:ascii="Times New Roman" w:hAnsi="Times New Roman" w:cs="Times New Roman"/>
                <w:b/>
                <w:bCs/>
                <w:sz w:val="28"/>
                <w:szCs w:val="28"/>
              </w:rPr>
            </w:pPr>
            <w:r w:rsidRPr="003663A1">
              <w:rPr>
                <w:rFonts w:ascii="Times New Roman" w:hAnsi="Times New Roman" w:cs="Times New Roman"/>
                <w:b/>
                <w:bCs/>
                <w:sz w:val="28"/>
                <w:szCs w:val="28"/>
              </w:rPr>
              <w:t>66</w:t>
            </w:r>
          </w:p>
        </w:tc>
        <w:tc>
          <w:tcPr>
            <w:tcW w:w="1768" w:type="dxa"/>
          </w:tcPr>
          <w:p w:rsidR="005F3AEE" w:rsidRPr="003663A1" w:rsidRDefault="005F3AEE" w:rsidP="00AD0086">
            <w:pPr>
              <w:spacing w:before="100" w:beforeAutospacing="1" w:after="100" w:afterAutospacing="1"/>
              <w:outlineLvl w:val="1"/>
              <w:rPr>
                <w:rFonts w:ascii="Times New Roman" w:hAnsi="Times New Roman" w:cs="Times New Roman"/>
                <w:b/>
                <w:bCs/>
                <w:sz w:val="28"/>
                <w:szCs w:val="28"/>
              </w:rPr>
            </w:pPr>
            <w:r w:rsidRPr="003663A1">
              <w:rPr>
                <w:rFonts w:ascii="Times New Roman" w:hAnsi="Times New Roman" w:cs="Times New Roman"/>
                <w:b/>
                <w:bCs/>
                <w:sz w:val="28"/>
                <w:szCs w:val="28"/>
              </w:rPr>
              <w:t>5</w:t>
            </w:r>
          </w:p>
        </w:tc>
        <w:tc>
          <w:tcPr>
            <w:tcW w:w="1783" w:type="dxa"/>
          </w:tcPr>
          <w:p w:rsidR="005F3AEE" w:rsidRPr="003663A1" w:rsidRDefault="005F3AEE" w:rsidP="00AD0086">
            <w:pPr>
              <w:spacing w:before="100" w:beforeAutospacing="1" w:after="100" w:afterAutospacing="1"/>
              <w:outlineLvl w:val="1"/>
              <w:rPr>
                <w:rFonts w:ascii="Times New Roman" w:hAnsi="Times New Roman" w:cs="Times New Roman"/>
                <w:b/>
                <w:bCs/>
                <w:sz w:val="28"/>
                <w:szCs w:val="28"/>
              </w:rPr>
            </w:pPr>
            <w:r w:rsidRPr="003663A1">
              <w:rPr>
                <w:rFonts w:ascii="Times New Roman" w:hAnsi="Times New Roman" w:cs="Times New Roman"/>
                <w:b/>
                <w:bCs/>
                <w:sz w:val="28"/>
                <w:szCs w:val="28"/>
              </w:rPr>
              <w:t>5</w:t>
            </w:r>
          </w:p>
        </w:tc>
        <w:tc>
          <w:tcPr>
            <w:tcW w:w="1678" w:type="dxa"/>
          </w:tcPr>
          <w:p w:rsidR="005F3AEE" w:rsidRPr="003663A1" w:rsidRDefault="005F3AEE" w:rsidP="00AD0086">
            <w:pPr>
              <w:spacing w:before="100" w:beforeAutospacing="1" w:after="100" w:afterAutospacing="1"/>
              <w:outlineLvl w:val="1"/>
              <w:rPr>
                <w:rFonts w:ascii="Times New Roman" w:hAnsi="Times New Roman" w:cs="Times New Roman"/>
                <w:b/>
                <w:bCs/>
                <w:sz w:val="28"/>
                <w:szCs w:val="28"/>
              </w:rPr>
            </w:pPr>
            <w:r w:rsidRPr="003663A1">
              <w:rPr>
                <w:rFonts w:ascii="Times New Roman" w:hAnsi="Times New Roman" w:cs="Times New Roman"/>
                <w:b/>
                <w:bCs/>
                <w:sz w:val="28"/>
                <w:szCs w:val="28"/>
              </w:rPr>
              <w:t>5</w:t>
            </w:r>
          </w:p>
        </w:tc>
      </w:tr>
    </w:tbl>
    <w:p w:rsidR="005F3AEE" w:rsidRPr="003663A1" w:rsidRDefault="005F3AEE" w:rsidP="005F3AEE">
      <w:pPr>
        <w:ind w:left="720"/>
        <w:jc w:val="both"/>
        <w:rPr>
          <w:rFonts w:ascii="Times New Roman" w:hAnsi="Times New Roman" w:cs="Times New Roman"/>
          <w:sz w:val="28"/>
          <w:szCs w:val="28"/>
        </w:rPr>
      </w:pPr>
      <w:bookmarkStart w:id="0" w:name="m2"/>
      <w:bookmarkEnd w:id="0"/>
      <w:r w:rsidRPr="003663A1">
        <w:rPr>
          <w:rFonts w:ascii="Times New Roman" w:hAnsi="Times New Roman" w:cs="Times New Roman"/>
          <w:sz w:val="28"/>
          <w:szCs w:val="28"/>
        </w:rPr>
        <w:t xml:space="preserve"> (68 ч, из них 5 ч резервного времени)</w:t>
      </w:r>
    </w:p>
    <w:p w:rsidR="005F3AEE" w:rsidRPr="00D73766" w:rsidRDefault="005F3AEE" w:rsidP="005F3AEE">
      <w:pPr>
        <w:ind w:left="720"/>
        <w:jc w:val="both"/>
        <w:rPr>
          <w:sz w:val="28"/>
          <w:szCs w:val="28"/>
        </w:rPr>
      </w:pPr>
    </w:p>
    <w:p w:rsidR="005F3AEE" w:rsidRPr="00D73766" w:rsidRDefault="005F3AEE" w:rsidP="005F3AEE">
      <w:pPr>
        <w:tabs>
          <w:tab w:val="left" w:pos="2925"/>
          <w:tab w:val="left" w:pos="5550"/>
        </w:tabs>
        <w:rPr>
          <w:sz w:val="28"/>
          <w:szCs w:val="28"/>
        </w:rPr>
      </w:pPr>
    </w:p>
    <w:p w:rsidR="00956ABF" w:rsidRDefault="00956ABF">
      <w:pPr>
        <w:rPr>
          <w:rFonts w:ascii="Times New Roman" w:hAnsi="Times New Roman" w:cs="Times New Roman"/>
          <w:sz w:val="28"/>
          <w:szCs w:val="28"/>
        </w:rPr>
      </w:pPr>
    </w:p>
    <w:p w:rsidR="005F3AEE" w:rsidRPr="00956ABF" w:rsidRDefault="005F3AEE">
      <w:pPr>
        <w:rPr>
          <w:rFonts w:ascii="Times New Roman" w:hAnsi="Times New Roman" w:cs="Times New Roman"/>
          <w:sz w:val="28"/>
          <w:szCs w:val="28"/>
        </w:rPr>
      </w:pPr>
    </w:p>
    <w:sectPr w:rsidR="005F3AEE" w:rsidRPr="00956ABF" w:rsidSect="00DE5BA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81E02"/>
    <w:multiLevelType w:val="multilevel"/>
    <w:tmpl w:val="E8964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BCE05F1"/>
    <w:multiLevelType w:val="multilevel"/>
    <w:tmpl w:val="5158FE4C"/>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A3A4A57"/>
    <w:multiLevelType w:val="hybridMultilevel"/>
    <w:tmpl w:val="5DDA019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nsid w:val="2F3676AC"/>
    <w:multiLevelType w:val="multilevel"/>
    <w:tmpl w:val="E9A03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346003C2"/>
    <w:multiLevelType w:val="multilevel"/>
    <w:tmpl w:val="C0DA0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35CE5DBD"/>
    <w:multiLevelType w:val="multilevel"/>
    <w:tmpl w:val="C568C0DE"/>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3D300E2C"/>
    <w:multiLevelType w:val="multilevel"/>
    <w:tmpl w:val="AE904608"/>
    <w:lvl w:ilvl="0">
      <w:start w:val="4"/>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41E8181F"/>
    <w:multiLevelType w:val="hybridMultilevel"/>
    <w:tmpl w:val="81A64CB8"/>
    <w:lvl w:ilvl="0" w:tplc="872E898E">
      <w:start w:val="1"/>
      <w:numFmt w:val="decimal"/>
      <w:lvlText w:val="%1."/>
      <w:lvlJc w:val="left"/>
      <w:pPr>
        <w:ind w:left="1085" w:hanging="6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8">
    <w:nsid w:val="55AF52A8"/>
    <w:multiLevelType w:val="multilevel"/>
    <w:tmpl w:val="807456BA"/>
    <w:lvl w:ilvl="0">
      <w:start w:val="6"/>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6F07217B"/>
    <w:multiLevelType w:val="hybridMultilevel"/>
    <w:tmpl w:val="593CDF3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0">
    <w:nsid w:val="6FD20F45"/>
    <w:multiLevelType w:val="hybridMultilevel"/>
    <w:tmpl w:val="0B9CABE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708D2B00"/>
    <w:multiLevelType w:val="hybridMultilevel"/>
    <w:tmpl w:val="27EE40AE"/>
    <w:lvl w:ilvl="0" w:tplc="7692530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2">
    <w:nsid w:val="772802F3"/>
    <w:multiLevelType w:val="hybridMultilevel"/>
    <w:tmpl w:val="959C1A26"/>
    <w:lvl w:ilvl="0" w:tplc="0419000F">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7AAB5366"/>
    <w:multiLevelType w:val="multilevel"/>
    <w:tmpl w:val="69BCD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7D685B8A"/>
    <w:multiLevelType w:val="multilevel"/>
    <w:tmpl w:val="13B8CF78"/>
    <w:lvl w:ilvl="0">
      <w:start w:val="5"/>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2"/>
  </w:num>
  <w:num w:numId="5">
    <w:abstractNumId w:val="10"/>
  </w:num>
  <w:num w:numId="6">
    <w:abstractNumId w:val="11"/>
  </w:num>
  <w:num w:numId="7">
    <w:abstractNumId w:val="4"/>
  </w:num>
  <w:num w:numId="8">
    <w:abstractNumId w:val="13"/>
  </w:num>
  <w:num w:numId="9">
    <w:abstractNumId w:val="3"/>
  </w:num>
  <w:num w:numId="10">
    <w:abstractNumId w:val="0"/>
  </w:num>
  <w:num w:numId="11">
    <w:abstractNumId w:val="1"/>
  </w:num>
  <w:num w:numId="12">
    <w:abstractNumId w:val="5"/>
  </w:num>
  <w:num w:numId="13">
    <w:abstractNumId w:val="6"/>
  </w:num>
  <w:num w:numId="14">
    <w:abstractNumId w:val="14"/>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56ABF"/>
    <w:rsid w:val="00025A44"/>
    <w:rsid w:val="0005283E"/>
    <w:rsid w:val="00090A1A"/>
    <w:rsid w:val="003663A1"/>
    <w:rsid w:val="00396DFC"/>
    <w:rsid w:val="004A3FA9"/>
    <w:rsid w:val="00540BA4"/>
    <w:rsid w:val="005F3AEE"/>
    <w:rsid w:val="007C6B8F"/>
    <w:rsid w:val="00956ABF"/>
    <w:rsid w:val="00AB4C5B"/>
    <w:rsid w:val="00AD5737"/>
    <w:rsid w:val="00B3516D"/>
    <w:rsid w:val="00C773C6"/>
    <w:rsid w:val="00D17F36"/>
    <w:rsid w:val="00DE5BA7"/>
    <w:rsid w:val="00DF610B"/>
    <w:rsid w:val="00E7507D"/>
    <w:rsid w:val="00F44808"/>
    <w:rsid w:val="00F808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BA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56ABF"/>
    <w:pPr>
      <w:autoSpaceDE w:val="0"/>
      <w:autoSpaceDN w:val="0"/>
      <w:spacing w:after="0" w:line="240" w:lineRule="auto"/>
      <w:ind w:left="720"/>
      <w:contextualSpacing/>
    </w:pPr>
    <w:rPr>
      <w:rFonts w:ascii="Times New Roman" w:eastAsia="Times New Roman" w:hAnsi="Times New Roman" w:cs="Times New Roman"/>
      <w:sz w:val="28"/>
      <w:szCs w:val="28"/>
    </w:rPr>
  </w:style>
  <w:style w:type="paragraph" w:customStyle="1" w:styleId="c3">
    <w:name w:val="c3"/>
    <w:basedOn w:val="a"/>
    <w:rsid w:val="00D17F3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a0"/>
    <w:rsid w:val="00D17F36"/>
  </w:style>
  <w:style w:type="character" w:styleId="a4">
    <w:name w:val="Hyperlink"/>
    <w:basedOn w:val="a0"/>
    <w:uiPriority w:val="99"/>
    <w:semiHidden/>
    <w:unhideWhenUsed/>
    <w:rsid w:val="00D17F36"/>
    <w:rPr>
      <w:color w:val="0000FF"/>
      <w:u w:val="single"/>
    </w:rPr>
  </w:style>
  <w:style w:type="paragraph" w:customStyle="1" w:styleId="c33">
    <w:name w:val="c33"/>
    <w:basedOn w:val="a"/>
    <w:rsid w:val="00D17F3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6">
    <w:name w:val="c36"/>
    <w:basedOn w:val="a0"/>
    <w:rsid w:val="00D17F36"/>
  </w:style>
  <w:style w:type="paragraph" w:customStyle="1" w:styleId="c28">
    <w:name w:val="c28"/>
    <w:basedOn w:val="a"/>
    <w:rsid w:val="00D17F3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6">
    <w:name w:val="c26"/>
    <w:basedOn w:val="a"/>
    <w:rsid w:val="00D17F3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36120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nsportal.ru/shkola/khimiya/library/2013/02/26/rabochaya-programma-po-khimii-8-klas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nsportal.ru/shkola/khimiya/library/2013/02/26/rabochaya-programma-po-khimii-8-klass" TargetMode="External"/><Relationship Id="rId12" Type="http://schemas.openxmlformats.org/officeDocument/2006/relationships/hyperlink" Target="https://nsportal.ru/shkola/khimiya/library/2013/02/26/rabochaya-programma-po-khimii-8-klas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nsportal.ru/shkola/khimiya/library/2013/02/26/rabochaya-programma-po-khimii-8-klass" TargetMode="External"/><Relationship Id="rId11" Type="http://schemas.openxmlformats.org/officeDocument/2006/relationships/hyperlink" Target="https://nsportal.ru/shkola/khimiya/library/2013/02/26/rabochaya-programma-po-khimii-8-klass" TargetMode="External"/><Relationship Id="rId5" Type="http://schemas.openxmlformats.org/officeDocument/2006/relationships/webSettings" Target="webSettings.xml"/><Relationship Id="rId10" Type="http://schemas.openxmlformats.org/officeDocument/2006/relationships/hyperlink" Target="https://nsportal.ru/shkola/khimiya/library/2013/02/26/rabochaya-programma-po-khimii-8-klass" TargetMode="External"/><Relationship Id="rId4" Type="http://schemas.openxmlformats.org/officeDocument/2006/relationships/settings" Target="settings.xml"/><Relationship Id="rId9" Type="http://schemas.openxmlformats.org/officeDocument/2006/relationships/hyperlink" Target="https://nsportal.ru/shkola/khimiya/library/2013/02/26/rabochaya-programma-po-khimii-8-klass"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52168D-0F62-4D9F-BD06-55F182095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1087</TotalTime>
  <Pages>12</Pages>
  <Words>3663</Words>
  <Characters>20883</Characters>
  <Application>Microsoft Office Word</Application>
  <DocSecurity>0</DocSecurity>
  <Lines>174</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Наталья</cp:lastModifiedBy>
  <cp:revision>13</cp:revision>
  <dcterms:created xsi:type="dcterms:W3CDTF">2019-08-13T11:31:00Z</dcterms:created>
  <dcterms:modified xsi:type="dcterms:W3CDTF">2022-08-31T06:13:00Z</dcterms:modified>
</cp:coreProperties>
</file>